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FE" w:rsidRPr="002B35AF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Default="009D60FE" w:rsidP="009D60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t>GIẤY ĐĂNG KÝ MUA CHỨNG QUYỀN CÓ BẢO ĐẢM</w:t>
      </w:r>
      <w:r w:rsidRPr="002B35A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COVERED </w:t>
      </w:r>
      <w:r w:rsidR="00B25C55" w:rsidRPr="002B35AF">
        <w:rPr>
          <w:rFonts w:ascii="Times New Roman" w:eastAsia="Times New Roman" w:hAnsi="Times New Roman" w:cs="Times New Roman"/>
          <w:sz w:val="28"/>
          <w:szCs w:val="28"/>
        </w:rPr>
        <w:t>WARRANT</w:t>
      </w:r>
      <w:r w:rsidRPr="002B35AF">
        <w:rPr>
          <w:rFonts w:ascii="Times New Roman" w:eastAsia="Times New Roman" w:hAnsi="Times New Roman" w:cs="Times New Roman"/>
          <w:sz w:val="28"/>
          <w:szCs w:val="28"/>
        </w:rPr>
        <w:t xml:space="preserve"> SUBSCRIPTION FORM</w:t>
      </w:r>
    </w:p>
    <w:p w:rsidR="005409D9" w:rsidRPr="000E08DA" w:rsidRDefault="008E0F17" w:rsidP="008E0F17">
      <w:pPr>
        <w:pStyle w:val="ListParagraph"/>
        <w:spacing w:after="120" w:line="240" w:lineRule="auto"/>
        <w:ind w:left="1505" w:firstLine="655"/>
        <w:contextualSpacing w:val="0"/>
        <w:jc w:val="both"/>
        <w:rPr>
          <w:rFonts w:ascii="Arial" w:hAnsi="Arial" w:cs="Arial"/>
          <w:b/>
          <w:color w:val="FF0000"/>
        </w:rPr>
      </w:pPr>
      <w:r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</w:t>
      </w:r>
      <w:r w:rsidR="005409D9"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(CHỨNG QUYỀN </w:t>
      </w:r>
      <w:r w:rsidRPr="000E08DA">
        <w:rPr>
          <w:rFonts w:ascii="Arial" w:hAnsi="Arial" w:cs="Arial"/>
          <w:b/>
          <w:color w:val="FF0000"/>
        </w:rPr>
        <w:t>MSN/VCSC/M/Au/T/A3</w:t>
      </w:r>
      <w:r w:rsidR="005409D9" w:rsidRPr="000E08DA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)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THÔNG TIN VỀ NHÀ ĐẦU TƯ CÁ NHÂN/ 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INDIVIDUAL</w:t>
      </w: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INVESTOR’S INFORMATION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Họ và tên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Full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 CMND/CCCD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code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F6215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Ngày cấp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date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Nơi cấp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Issued place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</w:p>
    <w:p w:rsidR="009E62AD" w:rsidRDefault="009E62A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Quốc tịch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Nationality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………………………………………………………………………………….</w:t>
      </w:r>
    </w:p>
    <w:p w:rsidR="00757074" w:rsidRPr="002B35AF" w:rsidRDefault="00757074" w:rsidP="00757074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 tài khoản GDCK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Trading account number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:……………………………………………….</w:t>
      </w:r>
    </w:p>
    <w:p w:rsidR="00757074" w:rsidRPr="002B35AF" w:rsidRDefault="00757074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Mở tại CTCK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Open at securities company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:………………………………………………………</w:t>
      </w:r>
    </w:p>
    <w:p w:rsidR="00BF6215" w:rsidRPr="002B35AF" w:rsidRDefault="00BF6215" w:rsidP="00BF6215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Nhà đầu tư có là cổ đông sáng lập/cổ đông nội bộ/người có liên quan của công ty được chọn là chứng khoán cơ sở của chứng quyền không?</w:t>
      </w:r>
      <w:r w:rsidR="007A084D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84D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Is investor the founding shareholder/internal shareholder/related person of the Company of underlying stock?  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Yu Gothic UI Semibold" w:eastAsia="Yu Gothic UI Semibold" w:hAnsi="Yu Gothic UI Semibold" w:cs="Times New Roman" w:hint="eastAsia"/>
          <w:b/>
          <w:sz w:val="24"/>
          <w:szCs w:val="24"/>
        </w:rPr>
        <w:t>□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 xml:space="preserve">  Có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/Yes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Times New Roman" w:eastAsia="Times New Roman" w:hAnsi="Times New Roman" w:cs="Times New Roman"/>
          <w:sz w:val="24"/>
          <w:szCs w:val="24"/>
        </w:rPr>
        <w:tab/>
      </w:r>
      <w:r w:rsidRPr="002B35AF">
        <w:rPr>
          <w:rFonts w:ascii="Yu Gothic UI Semibold" w:eastAsia="Yu Gothic UI Semibold" w:hAnsi="Yu Gothic UI Semibold" w:cs="Times New Roman" w:hint="eastAsia"/>
          <w:sz w:val="24"/>
          <w:szCs w:val="24"/>
        </w:rPr>
        <w:t>□</w:t>
      </w:r>
      <w:r w:rsidRPr="002B35AF">
        <w:rPr>
          <w:rFonts w:ascii="Yu Gothic UI Semibold" w:eastAsia="Yu Gothic UI Semibold" w:hAnsi="Yu Gothic UI Semibold" w:cs="Times New Roman"/>
          <w:sz w:val="24"/>
          <w:szCs w:val="24"/>
        </w:rPr>
        <w:t xml:space="preserve"> </w:t>
      </w: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Không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/No</w:t>
      </w:r>
    </w:p>
    <w:p w:rsidR="00BF6215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Địa chỉ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/Address: ………………………………………………………………………………………</w:t>
      </w:r>
    </w:p>
    <w:p w:rsidR="007A084D" w:rsidRPr="002B35AF" w:rsidRDefault="007A084D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 điện thoại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/Mobile phon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e:……………………………………………………………………………</w:t>
      </w:r>
    </w:p>
    <w:p w:rsidR="00C03008" w:rsidRPr="002B35AF" w:rsidRDefault="00C03008" w:rsidP="00BF6215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Email: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9D60FE" w:rsidRPr="002B35AF" w:rsidRDefault="009D60FE" w:rsidP="002408C7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THÔNG TIN ĐĂNG KÝ MUA CHỨNG QUYỀN / 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SUBSCRIPTION DETAILS</w:t>
      </w:r>
    </w:p>
    <w:p w:rsidR="009D60FE" w:rsidRPr="002B35AF" w:rsidRDefault="009D60FE" w:rsidP="002408C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Tôi muốn đăng ký mua chứng quyền được phát hành bởi VCSC như sau</w:t>
      </w:r>
    </w:p>
    <w:p w:rsidR="009D60FE" w:rsidRPr="002B35AF" w:rsidRDefault="00DC0396" w:rsidP="002408C7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="00B3362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request to 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subscribe</w:t>
      </w:r>
      <w:r w:rsidR="009D60FE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25C55" w:rsidRPr="002B35AF">
        <w:rPr>
          <w:rFonts w:ascii="Times New Roman" w:eastAsia="Times New Roman" w:hAnsi="Times New Roman" w:cs="Times New Roman"/>
          <w:i/>
          <w:sz w:val="24"/>
          <w:szCs w:val="24"/>
        </w:rPr>
        <w:t>covered warrant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issued by VCSC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as</w:t>
      </w:r>
      <w:r w:rsidR="00C11ACA" w:rsidRPr="002B35AF">
        <w:rPr>
          <w:rFonts w:ascii="Times New Roman" w:eastAsia="Times New Roman" w:hAnsi="Times New Roman" w:cs="Times New Roman"/>
          <w:i/>
          <w:sz w:val="24"/>
          <w:szCs w:val="24"/>
        </w:rPr>
        <w:t xml:space="preserve"> below</w:t>
      </w:r>
      <w:r w:rsidR="002408C7" w:rsidRPr="002B35A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9D60FE" w:rsidRPr="002B35AF" w:rsidRDefault="009D60FE" w:rsidP="002408C7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THÔNG TIN VỀ CHỨNG QUYỀN</w:t>
      </w:r>
      <w:r w:rsidR="002408C7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408C7" w:rsidRPr="002B35AF">
        <w:rPr>
          <w:rFonts w:ascii="Times New Roman" w:eastAsia="Times New Roman" w:hAnsi="Times New Roman" w:cs="Times New Roman"/>
          <w:sz w:val="24"/>
          <w:szCs w:val="24"/>
        </w:rPr>
        <w:t xml:space="preserve"> Covered warrant’s information:</w:t>
      </w:r>
    </w:p>
    <w:p w:rsidR="008E0F17" w:rsidRPr="008E0F17" w:rsidRDefault="002408C7" w:rsidP="008E0F17">
      <w:pPr>
        <w:spacing w:after="120" w:line="240" w:lineRule="auto"/>
        <w:jc w:val="both"/>
        <w:rPr>
          <w:rFonts w:ascii="Arial" w:hAnsi="Arial" w:cs="Arial"/>
        </w:rPr>
      </w:pPr>
      <w:r w:rsidRPr="008E0F17">
        <w:rPr>
          <w:rFonts w:ascii="Times New Roman" w:eastAsia="Times New Roman" w:hAnsi="Times New Roman" w:cs="Times New Roman"/>
          <w:b/>
          <w:sz w:val="24"/>
          <w:szCs w:val="24"/>
        </w:rPr>
        <w:t>Tên chứng quyền/</w:t>
      </w:r>
      <w:r w:rsidRPr="008E0F17">
        <w:rPr>
          <w:rFonts w:ascii="Times New Roman" w:eastAsia="Times New Roman" w:hAnsi="Times New Roman" w:cs="Times New Roman"/>
          <w:i/>
          <w:sz w:val="24"/>
          <w:szCs w:val="24"/>
        </w:rPr>
        <w:t>Covered warrant’ name</w:t>
      </w:r>
      <w:r w:rsidRPr="008E0F17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8E0F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E48" w:rsidRPr="008E0F17">
        <w:rPr>
          <w:rFonts w:ascii="Times New Roman" w:eastAsia="Times New Roman" w:hAnsi="Times New Roman" w:cs="Times New Roman"/>
          <w:sz w:val="24"/>
          <w:szCs w:val="24"/>
        </w:rPr>
        <w:t xml:space="preserve">Chứng quyền </w:t>
      </w:r>
      <w:r w:rsidR="008E0F17" w:rsidRPr="008E0F17">
        <w:rPr>
          <w:rFonts w:ascii="Arial" w:hAnsi="Arial" w:cs="Arial"/>
        </w:rPr>
        <w:t>MSN/VCSC/M/Au/T/A3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Loại chứng quyền/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>Type:</w:t>
      </w: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 xml:space="preserve"> 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Chứng quyền Mua/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Call covered warrant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: 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Mua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Kỳ hạn/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Period:</w:t>
      </w:r>
      <w:r w:rsidR="00DA130B"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 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sáu (06) tháng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Tỷ lệ chuyển đổi/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Conversion rate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B32E15">
        <w:rPr>
          <w:rFonts w:ascii="Times New Roman" w:eastAsia="TimesNewRoman,Bold" w:hAnsi="Times New Roman" w:cs="Times New Roman"/>
          <w:bCs/>
          <w:sz w:val="24"/>
          <w:szCs w:val="24"/>
        </w:rPr>
        <w:t>5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>:1</w:t>
      </w:r>
    </w:p>
    <w:p w:rsidR="007250E9" w:rsidRPr="002B35AF" w:rsidRDefault="007250E9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t>Giá phát hành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issue price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:</w:t>
      </w:r>
      <w:r w:rsidR="00DA130B" w:rsidRPr="002B35AF">
        <w:rPr>
          <w:rFonts w:ascii="Times New Roman" w:eastAsia="TimesNewRoman,Bold" w:hAnsi="Times New Roman" w:cs="Times New Roman"/>
          <w:bCs/>
          <w:sz w:val="24"/>
          <w:szCs w:val="24"/>
        </w:rPr>
        <w:t xml:space="preserve"> </w:t>
      </w:r>
      <w:r w:rsidR="008E0F17">
        <w:rPr>
          <w:rFonts w:ascii="Times New Roman" w:eastAsia="TimesNewRoman,Bold" w:hAnsi="Times New Roman" w:cs="Times New Roman"/>
          <w:bCs/>
          <w:sz w:val="24"/>
          <w:szCs w:val="24"/>
        </w:rPr>
        <w:t>3.1</w:t>
      </w:r>
      <w:r w:rsidR="00C65521" w:rsidRPr="002B35AF">
        <w:rPr>
          <w:rFonts w:ascii="Times New Roman" w:eastAsia="TimesNewRoman,Bold" w:hAnsi="Times New Roman" w:cs="Times New Roman"/>
          <w:bCs/>
          <w:sz w:val="24"/>
          <w:szCs w:val="24"/>
        </w:rPr>
        <w:t>00 đồng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bCs/>
          <w:sz w:val="24"/>
          <w:szCs w:val="24"/>
        </w:rPr>
        <w:lastRenderedPageBreak/>
        <w:t>Giá thực hiện/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>Exercise price:</w:t>
      </w:r>
      <w:r w:rsidR="00DA130B" w:rsidRPr="002B35AF">
        <w:t xml:space="preserve"> </w:t>
      </w:r>
      <w:r w:rsidR="008E0F17" w:rsidRPr="008E0F17">
        <w:rPr>
          <w:rFonts w:ascii="Times New Roman" w:eastAsia="TimesNewRoman,Bold" w:hAnsi="Times New Roman" w:cs="Times New Roman"/>
          <w:bCs/>
          <w:sz w:val="24"/>
          <w:szCs w:val="24"/>
        </w:rPr>
        <w:t>150</w:t>
      </w:r>
      <w:r w:rsidR="00DD6E48" w:rsidRPr="002B35AF">
        <w:rPr>
          <w:rFonts w:ascii="Times New Roman" w:eastAsia="TimesNewRoman,Bold" w:hAnsi="Times New Roman" w:cs="Times New Roman"/>
          <w:bCs/>
          <w:sz w:val="24"/>
          <w:szCs w:val="24"/>
        </w:rPr>
        <w:t>.000 đồng</w:t>
      </w:r>
    </w:p>
    <w:p w:rsidR="002408C7" w:rsidRPr="002B35AF" w:rsidRDefault="002408C7" w:rsidP="002408C7">
      <w:pPr>
        <w:autoSpaceDE w:val="0"/>
        <w:autoSpaceDN w:val="0"/>
        <w:adjustRightInd w:val="0"/>
        <w:rPr>
          <w:rFonts w:ascii="Times New Roman" w:eastAsia="TimesNewRoman,Bold" w:hAnsi="Times New Roman" w:cs="Times New Roman"/>
          <w:bCs/>
          <w:sz w:val="24"/>
          <w:szCs w:val="24"/>
        </w:rPr>
      </w:pPr>
      <w:r w:rsidRPr="002B35AF">
        <w:rPr>
          <w:rFonts w:ascii="Times New Roman" w:eastAsia="TimesNewRoman,Bold" w:hAnsi="Times New Roman" w:cs="Times New Roman"/>
          <w:b/>
          <w:sz w:val="24"/>
          <w:szCs w:val="24"/>
        </w:rPr>
        <w:t>Thanh toán khi đáo hạn/</w:t>
      </w:r>
      <w:r w:rsidRPr="002B35AF">
        <w:rPr>
          <w:rFonts w:ascii="Times New Roman" w:eastAsia="TimesNewRoman,Bold" w:hAnsi="Times New Roman" w:cs="Times New Roman"/>
          <w:i/>
          <w:sz w:val="24"/>
          <w:szCs w:val="24"/>
        </w:rPr>
        <w:t xml:space="preserve">Payment on due date: </w:t>
      </w:r>
      <w:r w:rsidRPr="002B35AF">
        <w:rPr>
          <w:rFonts w:ascii="Times New Roman" w:eastAsia="TimesNewRoman,Bold" w:hAnsi="Times New Roman" w:cs="Times New Roman"/>
          <w:bCs/>
          <w:sz w:val="24"/>
          <w:szCs w:val="24"/>
        </w:rPr>
        <w:t>Bằng tiền/</w:t>
      </w:r>
      <w:r w:rsidRPr="002B35AF">
        <w:rPr>
          <w:rFonts w:ascii="Times New Roman" w:eastAsia="TimesNewRoman,Bold" w:hAnsi="Times New Roman" w:cs="Times New Roman"/>
          <w:bCs/>
          <w:i/>
          <w:sz w:val="24"/>
          <w:szCs w:val="24"/>
        </w:rPr>
        <w:t xml:space="preserve">by cash </w:t>
      </w:r>
    </w:p>
    <w:p w:rsidR="002408C7" w:rsidRPr="002B35AF" w:rsidRDefault="002408C7" w:rsidP="002408C7">
      <w:p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Tài khoản nộp tiền/Bank account: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Tên tài khoản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name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30B" w:rsidRPr="00332BE1">
        <w:rPr>
          <w:rFonts w:ascii="Times New Roman" w:eastAsia="Times New Roman" w:hAnsi="Times New Roman" w:cs="Times New Roman"/>
          <w:b/>
          <w:sz w:val="24"/>
          <w:szCs w:val="24"/>
        </w:rPr>
        <w:t>Công ty cổ phần chứng khoán Bản Việt</w:t>
      </w:r>
    </w:p>
    <w:p w:rsidR="002408C7" w:rsidRPr="00332BE1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Số tài khoản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Account number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2B35AF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F17" w:rsidRPr="00DE7B81">
        <w:rPr>
          <w:rFonts w:ascii="Arial" w:eastAsia="Calibri" w:hAnsi="Arial" w:cs="Arial"/>
          <w:color w:val="000000"/>
          <w:lang w:val="en-GB" w:eastAsia="en-GB"/>
        </w:rPr>
        <w:t>119.10.0004.66271</w:t>
      </w:r>
    </w:p>
    <w:p w:rsidR="002408C7" w:rsidRPr="002B35AF" w:rsidRDefault="002408C7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Tại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At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Ngân hàng TMCP Đầu tư và Phát triển Việt Nam (BIDV) – Chi nhánh Nam Kỳ Khởi Nghĩa</w:t>
      </w:r>
    </w:p>
    <w:p w:rsidR="007250E9" w:rsidRPr="002B35AF" w:rsidRDefault="007250E9" w:rsidP="002408C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Content: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 xml:space="preserve"> &lt;Tên khách hàng&gt; &lt;Số tài khoản chứng khoán&gt; đăng ký mua &lt;số lượn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g chứng quyền&gt; </w:t>
      </w:r>
      <w:r w:rsidR="008E0F17">
        <w:rPr>
          <w:rFonts w:ascii="Times New Roman" w:eastAsia="Times New Roman" w:hAnsi="Times New Roman" w:cs="Times New Roman"/>
          <w:sz w:val="24"/>
          <w:szCs w:val="24"/>
        </w:rPr>
        <w:t>CW MSN</w:t>
      </w:r>
    </w:p>
    <w:p w:rsidR="007250E9" w:rsidRPr="002B35AF" w:rsidRDefault="007250E9" w:rsidP="007250E9">
      <w:pPr>
        <w:pStyle w:val="ListParagraph"/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&lt;Investor name&gt; &lt;Securities account number&gt; register to buy &lt;covered warran</w:t>
      </w:r>
      <w:r w:rsidR="003A2B7A">
        <w:rPr>
          <w:rFonts w:ascii="Times New Roman" w:eastAsia="Times New Roman" w:hAnsi="Times New Roman" w:cs="Times New Roman"/>
          <w:sz w:val="24"/>
          <w:szCs w:val="24"/>
        </w:rPr>
        <w:t xml:space="preserve">t amount&gt; </w:t>
      </w:r>
      <w:r w:rsidR="008E0F17">
        <w:rPr>
          <w:rFonts w:ascii="Times New Roman" w:eastAsia="Times New Roman" w:hAnsi="Times New Roman" w:cs="Times New Roman"/>
          <w:sz w:val="24"/>
          <w:szCs w:val="24"/>
        </w:rPr>
        <w:t>CW MSN</w:t>
      </w:r>
    </w:p>
    <w:p w:rsidR="00DE19DA" w:rsidRPr="002B35AF" w:rsidRDefault="0087358C" w:rsidP="007250E9">
      <w:pPr>
        <w:pStyle w:val="ListParagraph"/>
        <w:numPr>
          <w:ilvl w:val="0"/>
          <w:numId w:val="2"/>
        </w:numPr>
        <w:spacing w:before="120" w:after="12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NỘI DUNG ĐĂNG KÝ</w:t>
      </w:r>
      <w:r w:rsidR="007250E9" w:rsidRPr="002B35A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50E9"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information</w:t>
      </w:r>
      <w:r w:rsidR="007250E9" w:rsidRPr="002B35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50E9" w:rsidRPr="00DA0E94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Số lượng đăng ký mua</w:t>
      </w:r>
      <w:r w:rsidRPr="002B35A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2B35AF">
        <w:rPr>
          <w:rFonts w:ascii="Times New Roman" w:eastAsia="Times New Roman" w:hAnsi="Times New Roman" w:cs="Times New Roman"/>
          <w:i/>
          <w:sz w:val="24"/>
          <w:szCs w:val="24"/>
        </w:rPr>
        <w:t>subscription quantity:……………………</w:t>
      </w:r>
      <w:r w:rsidR="00DA0E9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A0E94">
        <w:rPr>
          <w:rFonts w:ascii="Times New Roman" w:eastAsia="Times New Roman" w:hAnsi="Times New Roman" w:cs="Times New Roman"/>
          <w:sz w:val="24"/>
          <w:szCs w:val="24"/>
        </w:rPr>
        <w:t>chứng quyền</w:t>
      </w:r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 trị mua bằng số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 in number):…………………………………………………</w:t>
      </w:r>
    </w:p>
    <w:p w:rsidR="007250E9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sz w:val="24"/>
          <w:szCs w:val="24"/>
        </w:rPr>
        <w:t>Giá trị mua bằng chữ</w:t>
      </w:r>
      <w:r w:rsidRPr="002B35AF">
        <w:rPr>
          <w:rFonts w:ascii="Times New Roman" w:eastAsia="Times New Roman" w:hAnsi="Times New Roman" w:cs="Times New Roman"/>
          <w:sz w:val="24"/>
          <w:szCs w:val="24"/>
        </w:rPr>
        <w:t>/subscription value</w:t>
      </w:r>
      <w:r w:rsidR="00DA130B" w:rsidRPr="002B35AF">
        <w:rPr>
          <w:rFonts w:ascii="Times New Roman" w:eastAsia="Times New Roman" w:hAnsi="Times New Roman" w:cs="Times New Roman"/>
          <w:sz w:val="24"/>
          <w:szCs w:val="24"/>
        </w:rPr>
        <w:t xml:space="preserve"> in words):…………………………………………………</w:t>
      </w:r>
    </w:p>
    <w:p w:rsidR="009D60FE" w:rsidRPr="002B35AF" w:rsidRDefault="007250E9" w:rsidP="007250E9">
      <w:pPr>
        <w:spacing w:before="120" w:after="12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C1388" w:rsidRPr="002B35AF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III. CAM KẾT CỦA KHÁCH HÀNG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Commitments:</w:t>
      </w:r>
    </w:p>
    <w:p w:rsidR="00FC1388" w:rsidRPr="00332BE1" w:rsidRDefault="00FC1388" w:rsidP="00C630FC">
      <w:pPr>
        <w:spacing w:before="120" w:after="120" w:line="360" w:lineRule="auto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Tôi tại đây cam kế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t</w:t>
      </w:r>
      <w:r w:rsidR="007250E9" w:rsidRPr="002B35AF">
        <w:rPr>
          <w:rStyle w:val="fontstyle01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/</w:t>
      </w:r>
      <w:r w:rsidR="007250E9" w:rsidRPr="002B35AF">
        <w:rPr>
          <w:rStyle w:val="fontstyle01"/>
          <w:rFonts w:ascii="Times New Roman" w:hAnsi="Times New Roman" w:cs="Times New Roman"/>
          <w:b w:val="0"/>
          <w:iCs w:val="0"/>
          <w:color w:val="auto"/>
          <w:sz w:val="24"/>
          <w:szCs w:val="24"/>
        </w:rPr>
        <w:t>I hereby commit that:</w:t>
      </w:r>
      <w:r w:rsidR="007250E9"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 xml:space="preserve"> </w:t>
      </w:r>
    </w:p>
    <w:p w:rsidR="00FC1388" w:rsidRPr="002B35AF" w:rsidRDefault="00FC1388" w:rsidP="00C630FC">
      <w:pPr>
        <w:pStyle w:val="ListParagraph"/>
        <w:numPr>
          <w:ilvl w:val="0"/>
          <w:numId w:val="3"/>
        </w:numPr>
        <w:spacing w:before="120" w:after="120" w:line="360" w:lineRule="auto"/>
        <w:ind w:hanging="21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Style w:val="fontstyle01"/>
          <w:rFonts w:ascii="Times New Roman" w:hAnsi="Times New Roman" w:cs="Times New Roman"/>
          <w:b w:val="0"/>
          <w:i w:val="0"/>
          <w:iCs w:val="0"/>
          <w:color w:val="auto"/>
          <w:sz w:val="24"/>
          <w:szCs w:val="24"/>
        </w:rPr>
        <w:t>Đã đọc, hiểu, đồng ý và sẽ thực hiện đúng các nội dung tại Bản Cáo Bạch phát hành bởi VCSC</w:t>
      </w:r>
    </w:p>
    <w:p w:rsidR="00FC1388" w:rsidRPr="002B35AF" w:rsidRDefault="00FC1388" w:rsidP="00C630FC">
      <w:pPr>
        <w:spacing w:before="120" w:after="120" w:line="360" w:lineRule="auto"/>
        <w:ind w:left="360"/>
        <w:rPr>
          <w:rStyle w:val="fontstyle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I read, understood, agreed and shall comply with the Prospectus of Covered Warrant issued by VCSC</w:t>
      </w:r>
    </w:p>
    <w:p w:rsidR="00FC1388" w:rsidRPr="002B35AF" w:rsidRDefault="00FC1388" w:rsidP="00C630FC">
      <w:pPr>
        <w:spacing w:before="120" w:after="120" w:line="36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sz w:val="24"/>
          <w:szCs w:val="24"/>
        </w:rPr>
        <w:t>2. Xác nhận các thông tin trong bản đăng ký  này là chính xác, đầy đủ .</w:t>
      </w:r>
    </w:p>
    <w:p w:rsidR="00C630FC" w:rsidRPr="002B35AF" w:rsidRDefault="00C630FC" w:rsidP="00C630FC">
      <w:pPr>
        <w:spacing w:before="120" w:after="120" w:line="36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2B35AF">
        <w:rPr>
          <w:rFonts w:ascii="Times New Roman" w:hAnsi="Times New Roman" w:cs="Times New Roman"/>
          <w:i/>
          <w:sz w:val="24"/>
          <w:szCs w:val="24"/>
        </w:rPr>
        <w:t>Confirmed all the registered information in this form is accurate.</w:t>
      </w:r>
    </w:p>
    <w:p w:rsidR="00FC1388" w:rsidRPr="002B35AF" w:rsidRDefault="00FC1388" w:rsidP="00C630F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2B35AF">
        <w:rPr>
          <w:rFonts w:ascii="Times New Roman" w:hAnsi="Times New Roman" w:cs="Times New Roman"/>
          <w:b/>
          <w:bCs/>
          <w:sz w:val="24"/>
          <w:szCs w:val="24"/>
        </w:rPr>
        <w:t>Ngày/</w:t>
      </w:r>
      <w:r w:rsidRPr="002B35AF">
        <w:rPr>
          <w:rFonts w:ascii="Times New Roman" w:hAnsi="Times New Roman" w:cs="Times New Roman"/>
          <w:i/>
          <w:sz w:val="24"/>
          <w:szCs w:val="24"/>
        </w:rPr>
        <w:t>Date</w:t>
      </w:r>
      <w:r w:rsidRPr="002B35AF">
        <w:rPr>
          <w:rFonts w:ascii="Times New Roman" w:hAnsi="Times New Roman" w:cs="Times New Roman"/>
          <w:sz w:val="24"/>
          <w:szCs w:val="24"/>
        </w:rPr>
        <w:t xml:space="preserve"> (dd/mm/yyyy)...............................................................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8"/>
        <w:gridCol w:w="4338"/>
      </w:tblGrid>
      <w:tr w:rsidR="00FC1388" w:rsidRPr="00332BE1" w:rsidTr="00BF6215">
        <w:tc>
          <w:tcPr>
            <w:tcW w:w="52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>XÁC NHẬN CỦA NHÀ ĐẦU TƯ</w:t>
            </w: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B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INVESTOR’S CONFIRMATION  </w:t>
            </w:r>
          </w:p>
          <w:p w:rsidR="00FC1388" w:rsidRPr="00332BE1" w:rsidRDefault="00FC1388" w:rsidP="00C630F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8" w:type="dxa"/>
          </w:tcPr>
          <w:p w:rsidR="00FC1388" w:rsidRPr="00332BE1" w:rsidRDefault="00FC1388" w:rsidP="00C630FC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A09" w:rsidRPr="00332BE1" w:rsidRDefault="005D6A09" w:rsidP="009D60F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31"/>
        <w:tblW w:w="10631" w:type="dxa"/>
        <w:tblLayout w:type="fixed"/>
        <w:tblLook w:val="04A0"/>
      </w:tblPr>
      <w:tblGrid>
        <w:gridCol w:w="3348"/>
        <w:gridCol w:w="3420"/>
        <w:gridCol w:w="3863"/>
      </w:tblGrid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PHẦN DÀNH CHO ĐẠI LÝ PHÁT HÀNH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For Issuing Agency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890B98">
        <w:tc>
          <w:tcPr>
            <w:tcW w:w="10631" w:type="dxa"/>
            <w:gridSpan w:val="3"/>
          </w:tcPr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B98" w:rsidRPr="002B35AF" w:rsidRDefault="00890B98" w:rsidP="00890B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 môi giới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/(Broker staff)……………………………………………………………………………..</w:t>
            </w:r>
          </w:p>
          <w:p w:rsidR="00890B98" w:rsidRPr="002B35AF" w:rsidRDefault="00890B98" w:rsidP="00890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98" w:rsidRPr="002B35AF" w:rsidTr="00CE58B6">
        <w:tc>
          <w:tcPr>
            <w:tcW w:w="3348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Nhân viên giao dịch/</w:t>
            </w:r>
          </w:p>
          <w:p w:rsidR="00CE58B6" w:rsidRDefault="00890B98" w:rsidP="00CE58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Issuing Agency staff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(Ký, ghi rõ họ tên)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90B98" w:rsidRPr="002B35AF" w:rsidRDefault="00890B98" w:rsidP="00CE58B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420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Kiểm soát/</w:t>
            </w: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(Ký, ghi rõ họ tên)/</w:t>
            </w: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</w:tc>
        <w:tc>
          <w:tcPr>
            <w:tcW w:w="3863" w:type="dxa"/>
          </w:tcPr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E58B6" w:rsidRDefault="00890B98" w:rsidP="00890B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Đại diện có thẩm quyền của Đại lý phát hành/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Representative of Issuing Agency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(Ký, ghi rõ họ tên)/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(Sign, full name)</w:t>
            </w: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0B98" w:rsidRPr="002B35AF" w:rsidRDefault="00890B98" w:rsidP="0089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408" w:rsidRDefault="002A1408" w:rsidP="009D60FE">
      <w:pPr>
        <w:rPr>
          <w:rFonts w:ascii="Times New Roman" w:hAnsi="Times New Roman" w:cs="Times New Roman"/>
          <w:sz w:val="24"/>
          <w:szCs w:val="24"/>
        </w:rPr>
      </w:pPr>
    </w:p>
    <w:p w:rsidR="00CE58B6" w:rsidRPr="002B35AF" w:rsidRDefault="00CE58B6" w:rsidP="009D60FE">
      <w:pPr>
        <w:rPr>
          <w:rFonts w:ascii="Times New Roman" w:hAnsi="Times New Roman" w:cs="Times New Roman"/>
          <w:sz w:val="24"/>
          <w:szCs w:val="24"/>
        </w:rPr>
      </w:pP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60FE" w:rsidRPr="002B35AF" w:rsidRDefault="0046676B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 w:rsidR="00246FF1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CÁC HỒ SƠ </w:t>
      </w:r>
      <w:r w:rsidR="009D60FE" w:rsidRPr="002B35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CẦN CUNG CẤP / </w:t>
      </w:r>
      <w:r w:rsidR="009D60FE" w:rsidRPr="002B35AF">
        <w:rPr>
          <w:rFonts w:ascii="Times New Roman" w:eastAsia="Times New Roman" w:hAnsi="Times New Roman" w:cs="Times New Roman"/>
          <w:sz w:val="24"/>
          <w:szCs w:val="24"/>
        </w:rPr>
        <w:t>REQUIRED DOCUMENTS</w:t>
      </w:r>
    </w:p>
    <w:p w:rsidR="009D60FE" w:rsidRPr="002B35AF" w:rsidRDefault="009D60FE" w:rsidP="009D6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shd w:val="clear" w:color="auto" w:fill="FFFFFF" w:themeFill="background1"/>
        <w:tblLook w:val="04A0"/>
      </w:tblPr>
      <w:tblGrid>
        <w:gridCol w:w="10188"/>
      </w:tblGrid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25C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 Đăng Ký Mua Chứng Quyền Bảo Đảm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Covered </w:t>
            </w:r>
            <w:r w:rsidR="00B25C55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warrant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Subscription Form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Bản sao hợp lệ CMND/hộ chiếu Nhà Đầu Tư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Certified copy of ID card/passport of Investor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FC1388" w:rsidRPr="002B35AF" w:rsidRDefault="001E677A" w:rsidP="00BF621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(*) </w:t>
            </w:r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 xác nhận từ ngân hàng về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việc mở tài khoản góp vốn mua cổ phần (CCA) hoặc tài khoản vốn đầu tư gián tiếp (dành cho Nhà Đầu Tư nước ngoài)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Bản photo)</w:t>
            </w:r>
          </w:p>
          <w:p w:rsidR="009D60FE" w:rsidRPr="002B35AF" w:rsidRDefault="009D60FE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The Bank confirmation on opening the capital contributed account (CCA) or the indirect investment capital account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>(one</w:t>
            </w:r>
            <w:r w:rsidR="001E677A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  <w:p w:rsidR="00FC1388" w:rsidRPr="002B35AF" w:rsidRDefault="00FC1388" w:rsidP="00FC138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1E677A" w:rsidP="00A368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="00A36892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60FE"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Giấy xác nhận Mã số giao dịch từ Trung Tâm Lưu Ký Chứng Khoán Việt Nam (dành cho nước ngoài)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)( Bản photo)</w:t>
            </w:r>
            <w:r w:rsidRPr="002B3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A36892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D60FE"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>onfirmation of securities trading code (STC) from Vietnam Securities Depository (VSD) (for foreign Investors only)</w:t>
            </w:r>
            <w:r w:rsidR="00CE5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(one</w:t>
            </w:r>
            <w:r w:rsidRPr="002B3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photocopy)</w:t>
            </w:r>
          </w:p>
        </w:tc>
      </w:tr>
      <w:tr w:rsidR="009D60FE" w:rsidRPr="002B35AF" w:rsidTr="00BF6215">
        <w:tc>
          <w:tcPr>
            <w:tcW w:w="10188" w:type="dxa"/>
            <w:shd w:val="clear" w:color="auto" w:fill="FFFFFF" w:themeFill="background1"/>
            <w:vAlign w:val="center"/>
            <w:hideMark/>
          </w:tcPr>
          <w:p w:rsidR="009D60FE" w:rsidRPr="002B35AF" w:rsidRDefault="009D60FE" w:rsidP="00BD2D59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0DB8" w:rsidRPr="002B35AF" w:rsidRDefault="00170DB8">
      <w:pPr>
        <w:rPr>
          <w:rFonts w:ascii="Times New Roman" w:hAnsi="Times New Roman" w:cs="Times New Roman"/>
          <w:sz w:val="24"/>
          <w:szCs w:val="24"/>
        </w:rPr>
      </w:pPr>
    </w:p>
    <w:sectPr w:rsidR="00170DB8" w:rsidRPr="002B35AF" w:rsidSect="005D6A09">
      <w:headerReference w:type="default" r:id="rId7"/>
      <w:footerReference w:type="default" r:id="rId8"/>
      <w:pgSz w:w="12240" w:h="15840"/>
      <w:pgMar w:top="799" w:right="99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0FC" w:rsidRDefault="00C630FC" w:rsidP="00C11ACA">
      <w:pPr>
        <w:spacing w:after="0" w:line="240" w:lineRule="auto"/>
      </w:pPr>
      <w:r>
        <w:separator/>
      </w:r>
    </w:p>
  </w:endnote>
  <w:end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5F4A65" w:rsidRDefault="00C630FC">
    <w:pPr>
      <w:pStyle w:val="Footer"/>
      <w:rPr>
        <w:rFonts w:ascii="Arial" w:hAnsi="Arial" w:cs="Arial"/>
        <w:sz w:val="16"/>
        <w:szCs w:val="16"/>
      </w:rPr>
    </w:pPr>
    <w:r w:rsidRPr="005F4A65">
      <w:rPr>
        <w:rFonts w:ascii="Arial" w:hAnsi="Arial" w:cs="Arial"/>
        <w:sz w:val="16"/>
        <w:szCs w:val="16"/>
      </w:rPr>
      <w:ptab w:relativeTo="margin" w:alignment="center" w:leader="none"/>
    </w:r>
    <w:r w:rsidRPr="005F4A65">
      <w:rPr>
        <w:rFonts w:ascii="Arial" w:hAnsi="Arial" w:cs="Arial"/>
        <w:sz w:val="16"/>
        <w:szCs w:val="16"/>
      </w:rPr>
      <w:t>WWW.VCSC.COM.VN</w:t>
    </w:r>
    <w:r w:rsidRPr="005F4A65">
      <w:rPr>
        <w:rFonts w:ascii="Arial" w:hAnsi="Arial" w:cs="Arial"/>
        <w:sz w:val="16"/>
        <w:szCs w:val="16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0FC" w:rsidRDefault="00C630FC" w:rsidP="00C11ACA">
      <w:pPr>
        <w:spacing w:after="0" w:line="240" w:lineRule="auto"/>
      </w:pPr>
      <w:r>
        <w:separator/>
      </w:r>
    </w:p>
  </w:footnote>
  <w:footnote w:type="continuationSeparator" w:id="0">
    <w:p w:rsidR="00C630FC" w:rsidRDefault="00C630FC" w:rsidP="00C1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FC" w:rsidRPr="00AB60B9" w:rsidRDefault="00C630FC" w:rsidP="00C11ACA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-107315</wp:posOffset>
          </wp:positionV>
          <wp:extent cx="1784985" cy="491490"/>
          <wp:effectExtent l="0" t="0" r="5715" b="0"/>
          <wp:wrapThrough wrapText="bothSides">
            <wp:wrapPolygon edited="0">
              <wp:start x="17750" y="837"/>
              <wp:lineTo x="461" y="2512"/>
              <wp:lineTo x="231" y="10047"/>
              <wp:lineTo x="7377" y="14233"/>
              <wp:lineTo x="7146" y="17581"/>
              <wp:lineTo x="11296" y="19256"/>
              <wp:lineTo x="17520" y="19256"/>
              <wp:lineTo x="20286" y="19256"/>
              <wp:lineTo x="20517" y="19256"/>
              <wp:lineTo x="21439" y="15070"/>
              <wp:lineTo x="21439" y="14233"/>
              <wp:lineTo x="21669" y="8372"/>
              <wp:lineTo x="20978" y="2512"/>
              <wp:lineTo x="19825" y="837"/>
              <wp:lineTo x="17750" y="837"/>
            </wp:wrapPolygon>
          </wp:wrapThrough>
          <wp:docPr id="4" name="Picture 1" descr="P:\EVENTS\MAKETING\STANDARD FORMS\logo-mau-trong-suot (su dung tren nen sa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EVENTS\MAKETING\STANDARD FORMS\logo-mau-trong-suot (su dung tren nen sang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98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14"/>
        <w:szCs w:val="14"/>
      </w:rPr>
      <w:tab/>
    </w:r>
  </w:p>
  <w:p w:rsidR="00C630FC" w:rsidRDefault="00C630FC" w:rsidP="00C11ACA">
    <w:pPr>
      <w:pStyle w:val="Header"/>
      <w:rPr>
        <w:rFonts w:ascii="Arial" w:hAnsi="Arial" w:cs="Arial"/>
        <w:b/>
        <w:sz w:val="14"/>
        <w:szCs w:val="14"/>
      </w:rPr>
    </w:pPr>
    <w:r w:rsidRPr="00AB60B9">
      <w:rPr>
        <w:rFonts w:ascii="Arial" w:hAnsi="Arial" w:cs="Arial"/>
        <w:b/>
        <w:sz w:val="14"/>
        <w:szCs w:val="14"/>
      </w:rPr>
      <w:t xml:space="preserve">                                       </w:t>
    </w:r>
    <w:r>
      <w:rPr>
        <w:rFonts w:ascii="Arial" w:hAnsi="Arial" w:cs="Arial"/>
        <w:b/>
        <w:sz w:val="14"/>
        <w:szCs w:val="14"/>
      </w:rPr>
      <w:t xml:space="preserve">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CÔNG TY CỔ PHẦN CHỨNG KHOÁN BẢN VIỆT</w:t>
    </w:r>
  </w:p>
  <w:p w:rsidR="00C630FC" w:rsidRDefault="00C630FC">
    <w:pPr>
      <w:pStyle w:val="Head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                       </w:t>
    </w:r>
    <w:r w:rsidRPr="00AB60B9">
      <w:rPr>
        <w:rFonts w:ascii="Arial" w:hAnsi="Arial" w:cs="Arial"/>
        <w:b/>
        <w:sz w:val="14"/>
        <w:szCs w:val="14"/>
      </w:rPr>
      <w:t>VIET CAPITAL SECURITIES JSC</w:t>
    </w:r>
  </w:p>
  <w:p w:rsidR="00C630FC" w:rsidRPr="00C11ACA" w:rsidRDefault="00C630FC">
    <w:pPr>
      <w:pStyle w:val="Header"/>
      <w:rPr>
        <w:rFonts w:ascii="Arial" w:hAnsi="Arial" w:cs="Arial"/>
        <w:b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87C"/>
    <w:multiLevelType w:val="hybridMultilevel"/>
    <w:tmpl w:val="E1D40E02"/>
    <w:lvl w:ilvl="0" w:tplc="18586EB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2EE3EAA"/>
    <w:multiLevelType w:val="hybridMultilevel"/>
    <w:tmpl w:val="CAB0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F21BA"/>
    <w:multiLevelType w:val="hybridMultilevel"/>
    <w:tmpl w:val="E7DC9578"/>
    <w:lvl w:ilvl="0" w:tplc="CD7EE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C7F7C"/>
    <w:multiLevelType w:val="hybridMultilevel"/>
    <w:tmpl w:val="160C2FC2"/>
    <w:lvl w:ilvl="0" w:tplc="C2F60B7C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i w:val="0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7554655"/>
    <w:multiLevelType w:val="hybridMultilevel"/>
    <w:tmpl w:val="72908568"/>
    <w:lvl w:ilvl="0" w:tplc="ED32587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F3F4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0FE"/>
    <w:rsid w:val="000007E9"/>
    <w:rsid w:val="00002048"/>
    <w:rsid w:val="00006AB0"/>
    <w:rsid w:val="00010A1D"/>
    <w:rsid w:val="000113A3"/>
    <w:rsid w:val="000117CE"/>
    <w:rsid w:val="000166D9"/>
    <w:rsid w:val="0001760C"/>
    <w:rsid w:val="00017ED4"/>
    <w:rsid w:val="000203AE"/>
    <w:rsid w:val="00022C54"/>
    <w:rsid w:val="000248B6"/>
    <w:rsid w:val="00026066"/>
    <w:rsid w:val="00027E39"/>
    <w:rsid w:val="00030183"/>
    <w:rsid w:val="00031399"/>
    <w:rsid w:val="0003249D"/>
    <w:rsid w:val="00032AC8"/>
    <w:rsid w:val="00032EB1"/>
    <w:rsid w:val="0003303C"/>
    <w:rsid w:val="00033213"/>
    <w:rsid w:val="00033621"/>
    <w:rsid w:val="0003475E"/>
    <w:rsid w:val="0004084B"/>
    <w:rsid w:val="000424D2"/>
    <w:rsid w:val="00047C0F"/>
    <w:rsid w:val="00050072"/>
    <w:rsid w:val="0005162F"/>
    <w:rsid w:val="0005221E"/>
    <w:rsid w:val="00052A84"/>
    <w:rsid w:val="000530DE"/>
    <w:rsid w:val="000534E8"/>
    <w:rsid w:val="00056358"/>
    <w:rsid w:val="00057E4A"/>
    <w:rsid w:val="0006128D"/>
    <w:rsid w:val="000636D7"/>
    <w:rsid w:val="00063FAD"/>
    <w:rsid w:val="0006579E"/>
    <w:rsid w:val="000664A7"/>
    <w:rsid w:val="00067C09"/>
    <w:rsid w:val="00070306"/>
    <w:rsid w:val="0007108C"/>
    <w:rsid w:val="00071A7C"/>
    <w:rsid w:val="0007237F"/>
    <w:rsid w:val="000727C7"/>
    <w:rsid w:val="000745EC"/>
    <w:rsid w:val="00074E5F"/>
    <w:rsid w:val="000806DF"/>
    <w:rsid w:val="000860E3"/>
    <w:rsid w:val="00086126"/>
    <w:rsid w:val="000879A7"/>
    <w:rsid w:val="0009091B"/>
    <w:rsid w:val="000923B9"/>
    <w:rsid w:val="000936D8"/>
    <w:rsid w:val="00094792"/>
    <w:rsid w:val="000956C2"/>
    <w:rsid w:val="0009741E"/>
    <w:rsid w:val="000A692E"/>
    <w:rsid w:val="000A70EA"/>
    <w:rsid w:val="000B1E12"/>
    <w:rsid w:val="000B3BAC"/>
    <w:rsid w:val="000B3D9B"/>
    <w:rsid w:val="000B4B3A"/>
    <w:rsid w:val="000B4DA9"/>
    <w:rsid w:val="000B7DAC"/>
    <w:rsid w:val="000C1F10"/>
    <w:rsid w:val="000C4B36"/>
    <w:rsid w:val="000C6E83"/>
    <w:rsid w:val="000C6F01"/>
    <w:rsid w:val="000C706A"/>
    <w:rsid w:val="000C7A64"/>
    <w:rsid w:val="000D0D54"/>
    <w:rsid w:val="000D2D9A"/>
    <w:rsid w:val="000D3329"/>
    <w:rsid w:val="000D3694"/>
    <w:rsid w:val="000D4A70"/>
    <w:rsid w:val="000D581C"/>
    <w:rsid w:val="000D71B3"/>
    <w:rsid w:val="000E000A"/>
    <w:rsid w:val="000E08DA"/>
    <w:rsid w:val="000E3070"/>
    <w:rsid w:val="000F1A50"/>
    <w:rsid w:val="000F28DE"/>
    <w:rsid w:val="000F45B7"/>
    <w:rsid w:val="000F5328"/>
    <w:rsid w:val="000F73AC"/>
    <w:rsid w:val="00101285"/>
    <w:rsid w:val="001018B8"/>
    <w:rsid w:val="00105412"/>
    <w:rsid w:val="001066B7"/>
    <w:rsid w:val="00106D88"/>
    <w:rsid w:val="00106F06"/>
    <w:rsid w:val="00107096"/>
    <w:rsid w:val="00112776"/>
    <w:rsid w:val="001127A3"/>
    <w:rsid w:val="001140F6"/>
    <w:rsid w:val="001146B4"/>
    <w:rsid w:val="00121D7D"/>
    <w:rsid w:val="00121F90"/>
    <w:rsid w:val="0012370A"/>
    <w:rsid w:val="001263E2"/>
    <w:rsid w:val="0013012C"/>
    <w:rsid w:val="00131478"/>
    <w:rsid w:val="001325CC"/>
    <w:rsid w:val="00133089"/>
    <w:rsid w:val="00137C72"/>
    <w:rsid w:val="001409A0"/>
    <w:rsid w:val="00141BE3"/>
    <w:rsid w:val="0014290F"/>
    <w:rsid w:val="00150E87"/>
    <w:rsid w:val="001542D3"/>
    <w:rsid w:val="0015445C"/>
    <w:rsid w:val="00154755"/>
    <w:rsid w:val="00157936"/>
    <w:rsid w:val="00160B15"/>
    <w:rsid w:val="00162104"/>
    <w:rsid w:val="001662C4"/>
    <w:rsid w:val="00170DB8"/>
    <w:rsid w:val="0017193B"/>
    <w:rsid w:val="00172609"/>
    <w:rsid w:val="00173328"/>
    <w:rsid w:val="00173C80"/>
    <w:rsid w:val="00183E3C"/>
    <w:rsid w:val="001845DF"/>
    <w:rsid w:val="001863C3"/>
    <w:rsid w:val="00186623"/>
    <w:rsid w:val="001919B6"/>
    <w:rsid w:val="001927CB"/>
    <w:rsid w:val="00192A6B"/>
    <w:rsid w:val="00192ADE"/>
    <w:rsid w:val="001934AA"/>
    <w:rsid w:val="001943A1"/>
    <w:rsid w:val="00196C40"/>
    <w:rsid w:val="00196D3C"/>
    <w:rsid w:val="00197690"/>
    <w:rsid w:val="001979CE"/>
    <w:rsid w:val="001A062A"/>
    <w:rsid w:val="001A07BF"/>
    <w:rsid w:val="001A18B9"/>
    <w:rsid w:val="001A2240"/>
    <w:rsid w:val="001A4BCA"/>
    <w:rsid w:val="001B0151"/>
    <w:rsid w:val="001B1CA5"/>
    <w:rsid w:val="001B21F6"/>
    <w:rsid w:val="001B2742"/>
    <w:rsid w:val="001B2AA5"/>
    <w:rsid w:val="001B37B7"/>
    <w:rsid w:val="001B3FEF"/>
    <w:rsid w:val="001B4A20"/>
    <w:rsid w:val="001B4ED6"/>
    <w:rsid w:val="001B6774"/>
    <w:rsid w:val="001C18FE"/>
    <w:rsid w:val="001C1D9C"/>
    <w:rsid w:val="001C2C3C"/>
    <w:rsid w:val="001C3D12"/>
    <w:rsid w:val="001C6282"/>
    <w:rsid w:val="001C7F09"/>
    <w:rsid w:val="001C7F53"/>
    <w:rsid w:val="001D20A2"/>
    <w:rsid w:val="001D6494"/>
    <w:rsid w:val="001D7246"/>
    <w:rsid w:val="001D76DF"/>
    <w:rsid w:val="001E0E34"/>
    <w:rsid w:val="001E23D6"/>
    <w:rsid w:val="001E42B2"/>
    <w:rsid w:val="001E677A"/>
    <w:rsid w:val="001E7451"/>
    <w:rsid w:val="001E7E00"/>
    <w:rsid w:val="001F0AFF"/>
    <w:rsid w:val="001F1218"/>
    <w:rsid w:val="001F5284"/>
    <w:rsid w:val="001F5AB6"/>
    <w:rsid w:val="001F5B9B"/>
    <w:rsid w:val="001F7B19"/>
    <w:rsid w:val="00200438"/>
    <w:rsid w:val="002018DB"/>
    <w:rsid w:val="00201BBB"/>
    <w:rsid w:val="00203534"/>
    <w:rsid w:val="002128F4"/>
    <w:rsid w:val="002215E5"/>
    <w:rsid w:val="00223D80"/>
    <w:rsid w:val="00226210"/>
    <w:rsid w:val="002264EC"/>
    <w:rsid w:val="00230E8E"/>
    <w:rsid w:val="00231C09"/>
    <w:rsid w:val="00233E51"/>
    <w:rsid w:val="00234D4C"/>
    <w:rsid w:val="00235027"/>
    <w:rsid w:val="00235CF7"/>
    <w:rsid w:val="00236515"/>
    <w:rsid w:val="00237214"/>
    <w:rsid w:val="00237BFE"/>
    <w:rsid w:val="00240343"/>
    <w:rsid w:val="002408C7"/>
    <w:rsid w:val="002408E2"/>
    <w:rsid w:val="00241921"/>
    <w:rsid w:val="00243CEE"/>
    <w:rsid w:val="002449AC"/>
    <w:rsid w:val="00246338"/>
    <w:rsid w:val="00246548"/>
    <w:rsid w:val="00246FF1"/>
    <w:rsid w:val="0024729F"/>
    <w:rsid w:val="002472A7"/>
    <w:rsid w:val="002504D0"/>
    <w:rsid w:val="00250635"/>
    <w:rsid w:val="00250B4B"/>
    <w:rsid w:val="002512F7"/>
    <w:rsid w:val="002540C7"/>
    <w:rsid w:val="00254BA9"/>
    <w:rsid w:val="0026437F"/>
    <w:rsid w:val="00264DD7"/>
    <w:rsid w:val="00266E23"/>
    <w:rsid w:val="0026712C"/>
    <w:rsid w:val="00267997"/>
    <w:rsid w:val="00270059"/>
    <w:rsid w:val="00271347"/>
    <w:rsid w:val="00271F84"/>
    <w:rsid w:val="00272431"/>
    <w:rsid w:val="00274EEB"/>
    <w:rsid w:val="0027553D"/>
    <w:rsid w:val="002761A1"/>
    <w:rsid w:val="002762DE"/>
    <w:rsid w:val="0027649A"/>
    <w:rsid w:val="00277EEF"/>
    <w:rsid w:val="0028121B"/>
    <w:rsid w:val="00282A81"/>
    <w:rsid w:val="00282D1A"/>
    <w:rsid w:val="002845CF"/>
    <w:rsid w:val="0028578A"/>
    <w:rsid w:val="002857F7"/>
    <w:rsid w:val="002875B9"/>
    <w:rsid w:val="00291A05"/>
    <w:rsid w:val="00293066"/>
    <w:rsid w:val="0029422D"/>
    <w:rsid w:val="0029530D"/>
    <w:rsid w:val="00295F48"/>
    <w:rsid w:val="002A0FC6"/>
    <w:rsid w:val="002A1408"/>
    <w:rsid w:val="002A1568"/>
    <w:rsid w:val="002A55E5"/>
    <w:rsid w:val="002A5951"/>
    <w:rsid w:val="002A5B92"/>
    <w:rsid w:val="002A5C5E"/>
    <w:rsid w:val="002A6024"/>
    <w:rsid w:val="002B3403"/>
    <w:rsid w:val="002B35AF"/>
    <w:rsid w:val="002B4AFD"/>
    <w:rsid w:val="002B66B3"/>
    <w:rsid w:val="002B69B4"/>
    <w:rsid w:val="002B7C20"/>
    <w:rsid w:val="002C4786"/>
    <w:rsid w:val="002C494B"/>
    <w:rsid w:val="002C56E1"/>
    <w:rsid w:val="002D1710"/>
    <w:rsid w:val="002D2E45"/>
    <w:rsid w:val="002D3F36"/>
    <w:rsid w:val="002D48E9"/>
    <w:rsid w:val="002D5A13"/>
    <w:rsid w:val="002D7C57"/>
    <w:rsid w:val="002E132C"/>
    <w:rsid w:val="002F22AD"/>
    <w:rsid w:val="002F456F"/>
    <w:rsid w:val="002F477F"/>
    <w:rsid w:val="002F47FF"/>
    <w:rsid w:val="002F4C2B"/>
    <w:rsid w:val="002F7543"/>
    <w:rsid w:val="003001B4"/>
    <w:rsid w:val="003016B1"/>
    <w:rsid w:val="003029F3"/>
    <w:rsid w:val="003047FB"/>
    <w:rsid w:val="00305556"/>
    <w:rsid w:val="0030584A"/>
    <w:rsid w:val="003071D7"/>
    <w:rsid w:val="003074AD"/>
    <w:rsid w:val="00307E80"/>
    <w:rsid w:val="00310995"/>
    <w:rsid w:val="00310D4A"/>
    <w:rsid w:val="00311142"/>
    <w:rsid w:val="00312F24"/>
    <w:rsid w:val="00313E37"/>
    <w:rsid w:val="00314F45"/>
    <w:rsid w:val="00316E42"/>
    <w:rsid w:val="003215E4"/>
    <w:rsid w:val="0032281A"/>
    <w:rsid w:val="0032297E"/>
    <w:rsid w:val="00323048"/>
    <w:rsid w:val="00325225"/>
    <w:rsid w:val="003278F9"/>
    <w:rsid w:val="003325E5"/>
    <w:rsid w:val="003326C7"/>
    <w:rsid w:val="00332BE1"/>
    <w:rsid w:val="00336FDA"/>
    <w:rsid w:val="0034213B"/>
    <w:rsid w:val="00344582"/>
    <w:rsid w:val="00344B00"/>
    <w:rsid w:val="00345176"/>
    <w:rsid w:val="00346996"/>
    <w:rsid w:val="0034793A"/>
    <w:rsid w:val="00347E76"/>
    <w:rsid w:val="00352E89"/>
    <w:rsid w:val="00354623"/>
    <w:rsid w:val="00354F3E"/>
    <w:rsid w:val="00355902"/>
    <w:rsid w:val="00360EDE"/>
    <w:rsid w:val="00361E95"/>
    <w:rsid w:val="003651BA"/>
    <w:rsid w:val="00365F8A"/>
    <w:rsid w:val="00373CBE"/>
    <w:rsid w:val="00373E81"/>
    <w:rsid w:val="00376749"/>
    <w:rsid w:val="00380657"/>
    <w:rsid w:val="00382624"/>
    <w:rsid w:val="00382A16"/>
    <w:rsid w:val="00384622"/>
    <w:rsid w:val="0038552E"/>
    <w:rsid w:val="00386B2F"/>
    <w:rsid w:val="00386C0F"/>
    <w:rsid w:val="003954D2"/>
    <w:rsid w:val="003955B9"/>
    <w:rsid w:val="003970A5"/>
    <w:rsid w:val="003A2656"/>
    <w:rsid w:val="003A2B7A"/>
    <w:rsid w:val="003A2CD2"/>
    <w:rsid w:val="003A547D"/>
    <w:rsid w:val="003A61D1"/>
    <w:rsid w:val="003A7D16"/>
    <w:rsid w:val="003B1621"/>
    <w:rsid w:val="003B2C15"/>
    <w:rsid w:val="003B7062"/>
    <w:rsid w:val="003C0CD8"/>
    <w:rsid w:val="003C0DED"/>
    <w:rsid w:val="003C10E2"/>
    <w:rsid w:val="003C1180"/>
    <w:rsid w:val="003C221C"/>
    <w:rsid w:val="003C4A0E"/>
    <w:rsid w:val="003C4CBD"/>
    <w:rsid w:val="003C7526"/>
    <w:rsid w:val="003D1522"/>
    <w:rsid w:val="003D4BE6"/>
    <w:rsid w:val="003D610B"/>
    <w:rsid w:val="003F2E26"/>
    <w:rsid w:val="003F32A0"/>
    <w:rsid w:val="003F66E9"/>
    <w:rsid w:val="004001A9"/>
    <w:rsid w:val="00401E86"/>
    <w:rsid w:val="00402925"/>
    <w:rsid w:val="00403520"/>
    <w:rsid w:val="00403F84"/>
    <w:rsid w:val="00406402"/>
    <w:rsid w:val="00407A00"/>
    <w:rsid w:val="00411379"/>
    <w:rsid w:val="004124C9"/>
    <w:rsid w:val="004136BD"/>
    <w:rsid w:val="00413C07"/>
    <w:rsid w:val="00416884"/>
    <w:rsid w:val="004244F7"/>
    <w:rsid w:val="004245B6"/>
    <w:rsid w:val="00424A59"/>
    <w:rsid w:val="00430CEF"/>
    <w:rsid w:val="004332D4"/>
    <w:rsid w:val="004337EA"/>
    <w:rsid w:val="0043419B"/>
    <w:rsid w:val="004357DD"/>
    <w:rsid w:val="004412E9"/>
    <w:rsid w:val="00441331"/>
    <w:rsid w:val="00442462"/>
    <w:rsid w:val="004430B7"/>
    <w:rsid w:val="00443148"/>
    <w:rsid w:val="00443FB3"/>
    <w:rsid w:val="00444175"/>
    <w:rsid w:val="00444BF3"/>
    <w:rsid w:val="004458E0"/>
    <w:rsid w:val="00446211"/>
    <w:rsid w:val="00446A40"/>
    <w:rsid w:val="00446EF0"/>
    <w:rsid w:val="00451513"/>
    <w:rsid w:val="00452C37"/>
    <w:rsid w:val="00453F76"/>
    <w:rsid w:val="00453F99"/>
    <w:rsid w:val="00461538"/>
    <w:rsid w:val="00461DB0"/>
    <w:rsid w:val="00463C93"/>
    <w:rsid w:val="0046676B"/>
    <w:rsid w:val="00471F6B"/>
    <w:rsid w:val="004727A8"/>
    <w:rsid w:val="00472B0B"/>
    <w:rsid w:val="004740A7"/>
    <w:rsid w:val="00474D1E"/>
    <w:rsid w:val="00481431"/>
    <w:rsid w:val="00484333"/>
    <w:rsid w:val="00485C5E"/>
    <w:rsid w:val="0049234D"/>
    <w:rsid w:val="004929E0"/>
    <w:rsid w:val="004929F3"/>
    <w:rsid w:val="004977E4"/>
    <w:rsid w:val="004A2AB8"/>
    <w:rsid w:val="004A41F4"/>
    <w:rsid w:val="004A6A71"/>
    <w:rsid w:val="004A7152"/>
    <w:rsid w:val="004A7B0D"/>
    <w:rsid w:val="004B309A"/>
    <w:rsid w:val="004B4317"/>
    <w:rsid w:val="004C103C"/>
    <w:rsid w:val="004C3833"/>
    <w:rsid w:val="004C43FC"/>
    <w:rsid w:val="004C6B6E"/>
    <w:rsid w:val="004D024E"/>
    <w:rsid w:val="004D1DE5"/>
    <w:rsid w:val="004D3445"/>
    <w:rsid w:val="004D354E"/>
    <w:rsid w:val="004D67A3"/>
    <w:rsid w:val="004D7C00"/>
    <w:rsid w:val="004E11AC"/>
    <w:rsid w:val="004E1460"/>
    <w:rsid w:val="004E2459"/>
    <w:rsid w:val="004E42C3"/>
    <w:rsid w:val="004E47F6"/>
    <w:rsid w:val="004E51E8"/>
    <w:rsid w:val="004E5F77"/>
    <w:rsid w:val="004E6722"/>
    <w:rsid w:val="004E7064"/>
    <w:rsid w:val="004E7BDF"/>
    <w:rsid w:val="004E7F2C"/>
    <w:rsid w:val="004F006B"/>
    <w:rsid w:val="004F0F47"/>
    <w:rsid w:val="004F155D"/>
    <w:rsid w:val="004F3104"/>
    <w:rsid w:val="004F3AA6"/>
    <w:rsid w:val="004F4419"/>
    <w:rsid w:val="004F50B1"/>
    <w:rsid w:val="004F7C1C"/>
    <w:rsid w:val="00500196"/>
    <w:rsid w:val="00501A35"/>
    <w:rsid w:val="0050332A"/>
    <w:rsid w:val="0050622F"/>
    <w:rsid w:val="00507D02"/>
    <w:rsid w:val="00511C98"/>
    <w:rsid w:val="00513ABD"/>
    <w:rsid w:val="00515275"/>
    <w:rsid w:val="00515526"/>
    <w:rsid w:val="0051581F"/>
    <w:rsid w:val="00515D67"/>
    <w:rsid w:val="00515DDF"/>
    <w:rsid w:val="00517841"/>
    <w:rsid w:val="0052062A"/>
    <w:rsid w:val="005217F4"/>
    <w:rsid w:val="00522542"/>
    <w:rsid w:val="005331AE"/>
    <w:rsid w:val="00534A0B"/>
    <w:rsid w:val="00534F51"/>
    <w:rsid w:val="00535683"/>
    <w:rsid w:val="0053643A"/>
    <w:rsid w:val="005371D6"/>
    <w:rsid w:val="005409D9"/>
    <w:rsid w:val="005412F1"/>
    <w:rsid w:val="00541913"/>
    <w:rsid w:val="005422B2"/>
    <w:rsid w:val="0054355A"/>
    <w:rsid w:val="00544D31"/>
    <w:rsid w:val="00544FEB"/>
    <w:rsid w:val="005459F0"/>
    <w:rsid w:val="00547B4D"/>
    <w:rsid w:val="00550489"/>
    <w:rsid w:val="00553117"/>
    <w:rsid w:val="00553B9E"/>
    <w:rsid w:val="00554B77"/>
    <w:rsid w:val="005551D2"/>
    <w:rsid w:val="00557831"/>
    <w:rsid w:val="005614EA"/>
    <w:rsid w:val="00566700"/>
    <w:rsid w:val="00571668"/>
    <w:rsid w:val="00571BB4"/>
    <w:rsid w:val="00575E19"/>
    <w:rsid w:val="00581A9F"/>
    <w:rsid w:val="00582838"/>
    <w:rsid w:val="00583930"/>
    <w:rsid w:val="005848F2"/>
    <w:rsid w:val="00586298"/>
    <w:rsid w:val="00586AFE"/>
    <w:rsid w:val="00587760"/>
    <w:rsid w:val="00587DB0"/>
    <w:rsid w:val="005906E9"/>
    <w:rsid w:val="00592E72"/>
    <w:rsid w:val="005945A8"/>
    <w:rsid w:val="005A21FD"/>
    <w:rsid w:val="005A28AF"/>
    <w:rsid w:val="005A3F63"/>
    <w:rsid w:val="005A553D"/>
    <w:rsid w:val="005A5EAC"/>
    <w:rsid w:val="005A6A62"/>
    <w:rsid w:val="005B31D0"/>
    <w:rsid w:val="005B3916"/>
    <w:rsid w:val="005B3DA3"/>
    <w:rsid w:val="005B4278"/>
    <w:rsid w:val="005B446F"/>
    <w:rsid w:val="005C09B4"/>
    <w:rsid w:val="005C4283"/>
    <w:rsid w:val="005C43D4"/>
    <w:rsid w:val="005C4CA1"/>
    <w:rsid w:val="005C5730"/>
    <w:rsid w:val="005C7276"/>
    <w:rsid w:val="005C7FF9"/>
    <w:rsid w:val="005D05BA"/>
    <w:rsid w:val="005D1086"/>
    <w:rsid w:val="005D2B30"/>
    <w:rsid w:val="005D3DFC"/>
    <w:rsid w:val="005D5471"/>
    <w:rsid w:val="005D6A09"/>
    <w:rsid w:val="005D71FC"/>
    <w:rsid w:val="005D788E"/>
    <w:rsid w:val="005E13C5"/>
    <w:rsid w:val="005E325F"/>
    <w:rsid w:val="005E4D8B"/>
    <w:rsid w:val="005E5688"/>
    <w:rsid w:val="005F4AEF"/>
    <w:rsid w:val="005F605B"/>
    <w:rsid w:val="005F76BB"/>
    <w:rsid w:val="00601610"/>
    <w:rsid w:val="00603668"/>
    <w:rsid w:val="006073C4"/>
    <w:rsid w:val="00607EBB"/>
    <w:rsid w:val="00610125"/>
    <w:rsid w:val="0061026C"/>
    <w:rsid w:val="0061096F"/>
    <w:rsid w:val="0061167C"/>
    <w:rsid w:val="00612770"/>
    <w:rsid w:val="006133B5"/>
    <w:rsid w:val="00615538"/>
    <w:rsid w:val="00617F7A"/>
    <w:rsid w:val="0062221F"/>
    <w:rsid w:val="00622B35"/>
    <w:rsid w:val="006271E6"/>
    <w:rsid w:val="00627DE0"/>
    <w:rsid w:val="0063029F"/>
    <w:rsid w:val="006325BC"/>
    <w:rsid w:val="0063342B"/>
    <w:rsid w:val="00633B2B"/>
    <w:rsid w:val="00634154"/>
    <w:rsid w:val="00634836"/>
    <w:rsid w:val="00636FC5"/>
    <w:rsid w:val="006374D1"/>
    <w:rsid w:val="006423E1"/>
    <w:rsid w:val="00643548"/>
    <w:rsid w:val="0064370D"/>
    <w:rsid w:val="00643748"/>
    <w:rsid w:val="006443DE"/>
    <w:rsid w:val="006451CA"/>
    <w:rsid w:val="006464A7"/>
    <w:rsid w:val="00647437"/>
    <w:rsid w:val="00650121"/>
    <w:rsid w:val="00650D6B"/>
    <w:rsid w:val="00651499"/>
    <w:rsid w:val="00652528"/>
    <w:rsid w:val="006553F4"/>
    <w:rsid w:val="00656724"/>
    <w:rsid w:val="00657DE0"/>
    <w:rsid w:val="00662BB7"/>
    <w:rsid w:val="00670E4C"/>
    <w:rsid w:val="00671CED"/>
    <w:rsid w:val="00672A05"/>
    <w:rsid w:val="00675D99"/>
    <w:rsid w:val="00680E37"/>
    <w:rsid w:val="00681DF4"/>
    <w:rsid w:val="00682B33"/>
    <w:rsid w:val="00683B79"/>
    <w:rsid w:val="00684E8F"/>
    <w:rsid w:val="00685903"/>
    <w:rsid w:val="006859C3"/>
    <w:rsid w:val="006875B1"/>
    <w:rsid w:val="00692DC8"/>
    <w:rsid w:val="006A2C20"/>
    <w:rsid w:val="006A2F12"/>
    <w:rsid w:val="006A4125"/>
    <w:rsid w:val="006A49E5"/>
    <w:rsid w:val="006A5D5E"/>
    <w:rsid w:val="006B14E3"/>
    <w:rsid w:val="006B24B9"/>
    <w:rsid w:val="006B57C5"/>
    <w:rsid w:val="006C0AB3"/>
    <w:rsid w:val="006C0FD7"/>
    <w:rsid w:val="006C215F"/>
    <w:rsid w:val="006C2A37"/>
    <w:rsid w:val="006C4447"/>
    <w:rsid w:val="006C6D52"/>
    <w:rsid w:val="006C7759"/>
    <w:rsid w:val="006C7FF4"/>
    <w:rsid w:val="006D114C"/>
    <w:rsid w:val="006D2D6C"/>
    <w:rsid w:val="006D5281"/>
    <w:rsid w:val="006D5C01"/>
    <w:rsid w:val="006D780F"/>
    <w:rsid w:val="006D79FE"/>
    <w:rsid w:val="006E01EC"/>
    <w:rsid w:val="006E1D32"/>
    <w:rsid w:val="006E1DED"/>
    <w:rsid w:val="006E34F8"/>
    <w:rsid w:val="006E4E73"/>
    <w:rsid w:val="006E6217"/>
    <w:rsid w:val="006E7029"/>
    <w:rsid w:val="006E750D"/>
    <w:rsid w:val="006E7C70"/>
    <w:rsid w:val="006F09E9"/>
    <w:rsid w:val="006F394C"/>
    <w:rsid w:val="006F480D"/>
    <w:rsid w:val="006F5B09"/>
    <w:rsid w:val="006F5C6E"/>
    <w:rsid w:val="006F7502"/>
    <w:rsid w:val="006F76D7"/>
    <w:rsid w:val="006F787C"/>
    <w:rsid w:val="006F7C34"/>
    <w:rsid w:val="007044A7"/>
    <w:rsid w:val="007061F8"/>
    <w:rsid w:val="007078DB"/>
    <w:rsid w:val="00707EE2"/>
    <w:rsid w:val="007106A0"/>
    <w:rsid w:val="00710F43"/>
    <w:rsid w:val="007110A0"/>
    <w:rsid w:val="00712676"/>
    <w:rsid w:val="00721FB4"/>
    <w:rsid w:val="00722BA6"/>
    <w:rsid w:val="00723DEC"/>
    <w:rsid w:val="007250E9"/>
    <w:rsid w:val="00726834"/>
    <w:rsid w:val="007271F7"/>
    <w:rsid w:val="007278B4"/>
    <w:rsid w:val="00731375"/>
    <w:rsid w:val="00733D1F"/>
    <w:rsid w:val="007358B4"/>
    <w:rsid w:val="00736A61"/>
    <w:rsid w:val="0074281C"/>
    <w:rsid w:val="00744408"/>
    <w:rsid w:val="007450B0"/>
    <w:rsid w:val="00745849"/>
    <w:rsid w:val="007503B9"/>
    <w:rsid w:val="00751C94"/>
    <w:rsid w:val="00754818"/>
    <w:rsid w:val="007550F7"/>
    <w:rsid w:val="007553EF"/>
    <w:rsid w:val="00757074"/>
    <w:rsid w:val="007615A7"/>
    <w:rsid w:val="00761E11"/>
    <w:rsid w:val="00764994"/>
    <w:rsid w:val="00765F3C"/>
    <w:rsid w:val="007664D6"/>
    <w:rsid w:val="007675AA"/>
    <w:rsid w:val="00770264"/>
    <w:rsid w:val="00771167"/>
    <w:rsid w:val="0077291A"/>
    <w:rsid w:val="00777CB5"/>
    <w:rsid w:val="0078146B"/>
    <w:rsid w:val="00781E24"/>
    <w:rsid w:val="00782CD6"/>
    <w:rsid w:val="0078684C"/>
    <w:rsid w:val="007868BA"/>
    <w:rsid w:val="007901F8"/>
    <w:rsid w:val="00792FAE"/>
    <w:rsid w:val="007936C8"/>
    <w:rsid w:val="00793888"/>
    <w:rsid w:val="007A084D"/>
    <w:rsid w:val="007A0971"/>
    <w:rsid w:val="007A398F"/>
    <w:rsid w:val="007A61E9"/>
    <w:rsid w:val="007A775E"/>
    <w:rsid w:val="007B0F91"/>
    <w:rsid w:val="007B1DAD"/>
    <w:rsid w:val="007B3B87"/>
    <w:rsid w:val="007B4605"/>
    <w:rsid w:val="007B5666"/>
    <w:rsid w:val="007C0B46"/>
    <w:rsid w:val="007C3438"/>
    <w:rsid w:val="007C50CF"/>
    <w:rsid w:val="007D1653"/>
    <w:rsid w:val="007D1C53"/>
    <w:rsid w:val="007D400B"/>
    <w:rsid w:val="007D46AE"/>
    <w:rsid w:val="007D5D4A"/>
    <w:rsid w:val="007D7375"/>
    <w:rsid w:val="007D78C0"/>
    <w:rsid w:val="007D7F2B"/>
    <w:rsid w:val="007E0F63"/>
    <w:rsid w:val="007E1B9C"/>
    <w:rsid w:val="007E1E83"/>
    <w:rsid w:val="007E2BA6"/>
    <w:rsid w:val="007E5238"/>
    <w:rsid w:val="007E5E7C"/>
    <w:rsid w:val="007F0EBB"/>
    <w:rsid w:val="007F1665"/>
    <w:rsid w:val="007F16F9"/>
    <w:rsid w:val="007F2E4F"/>
    <w:rsid w:val="007F3153"/>
    <w:rsid w:val="007F3473"/>
    <w:rsid w:val="007F34A9"/>
    <w:rsid w:val="007F57ED"/>
    <w:rsid w:val="007F5D3C"/>
    <w:rsid w:val="007F6B64"/>
    <w:rsid w:val="007F6E76"/>
    <w:rsid w:val="007F7C09"/>
    <w:rsid w:val="00801369"/>
    <w:rsid w:val="0080236A"/>
    <w:rsid w:val="00806ADF"/>
    <w:rsid w:val="00807B55"/>
    <w:rsid w:val="00812621"/>
    <w:rsid w:val="00812AE0"/>
    <w:rsid w:val="00813391"/>
    <w:rsid w:val="0081493D"/>
    <w:rsid w:val="00817F31"/>
    <w:rsid w:val="00820C4C"/>
    <w:rsid w:val="00825109"/>
    <w:rsid w:val="008302D5"/>
    <w:rsid w:val="0083114C"/>
    <w:rsid w:val="00831CDA"/>
    <w:rsid w:val="00833E6F"/>
    <w:rsid w:val="00837470"/>
    <w:rsid w:val="00837A66"/>
    <w:rsid w:val="00837DA9"/>
    <w:rsid w:val="008430BA"/>
    <w:rsid w:val="00844515"/>
    <w:rsid w:val="008445F9"/>
    <w:rsid w:val="00845036"/>
    <w:rsid w:val="00845FF3"/>
    <w:rsid w:val="00846597"/>
    <w:rsid w:val="00847FD4"/>
    <w:rsid w:val="0085082E"/>
    <w:rsid w:val="00852945"/>
    <w:rsid w:val="00854219"/>
    <w:rsid w:val="008548ED"/>
    <w:rsid w:val="00855995"/>
    <w:rsid w:val="00855D1D"/>
    <w:rsid w:val="0086091C"/>
    <w:rsid w:val="00860E79"/>
    <w:rsid w:val="008614AB"/>
    <w:rsid w:val="008657B6"/>
    <w:rsid w:val="00866D0B"/>
    <w:rsid w:val="00867F4F"/>
    <w:rsid w:val="00870E34"/>
    <w:rsid w:val="008720DF"/>
    <w:rsid w:val="0087358C"/>
    <w:rsid w:val="00874AE1"/>
    <w:rsid w:val="00874B9C"/>
    <w:rsid w:val="00875B28"/>
    <w:rsid w:val="0087606A"/>
    <w:rsid w:val="00876F34"/>
    <w:rsid w:val="00877FD6"/>
    <w:rsid w:val="00884595"/>
    <w:rsid w:val="00890213"/>
    <w:rsid w:val="00890513"/>
    <w:rsid w:val="008905CE"/>
    <w:rsid w:val="00890B98"/>
    <w:rsid w:val="00895E3A"/>
    <w:rsid w:val="00895E54"/>
    <w:rsid w:val="00896587"/>
    <w:rsid w:val="00896DB7"/>
    <w:rsid w:val="008A081A"/>
    <w:rsid w:val="008A476D"/>
    <w:rsid w:val="008A51DD"/>
    <w:rsid w:val="008B0F8A"/>
    <w:rsid w:val="008B1C44"/>
    <w:rsid w:val="008B3200"/>
    <w:rsid w:val="008B53E1"/>
    <w:rsid w:val="008B7E87"/>
    <w:rsid w:val="008C1BAD"/>
    <w:rsid w:val="008C1ECB"/>
    <w:rsid w:val="008C278D"/>
    <w:rsid w:val="008C3B96"/>
    <w:rsid w:val="008C78DD"/>
    <w:rsid w:val="008D1CF6"/>
    <w:rsid w:val="008D28D2"/>
    <w:rsid w:val="008D2C52"/>
    <w:rsid w:val="008D424A"/>
    <w:rsid w:val="008D4D15"/>
    <w:rsid w:val="008D61A1"/>
    <w:rsid w:val="008D7402"/>
    <w:rsid w:val="008E0F17"/>
    <w:rsid w:val="008E3BBB"/>
    <w:rsid w:val="008E3EF5"/>
    <w:rsid w:val="008E41F8"/>
    <w:rsid w:val="008F05CE"/>
    <w:rsid w:val="008F2E5E"/>
    <w:rsid w:val="0090193D"/>
    <w:rsid w:val="0090364A"/>
    <w:rsid w:val="0090376B"/>
    <w:rsid w:val="009046DB"/>
    <w:rsid w:val="009071CD"/>
    <w:rsid w:val="0091004F"/>
    <w:rsid w:val="009102D5"/>
    <w:rsid w:val="00910F80"/>
    <w:rsid w:val="00911BE1"/>
    <w:rsid w:val="0091627E"/>
    <w:rsid w:val="00921757"/>
    <w:rsid w:val="0092189F"/>
    <w:rsid w:val="00924306"/>
    <w:rsid w:val="0092516E"/>
    <w:rsid w:val="0092691B"/>
    <w:rsid w:val="0092755C"/>
    <w:rsid w:val="0092756D"/>
    <w:rsid w:val="009300EE"/>
    <w:rsid w:val="00934142"/>
    <w:rsid w:val="00936986"/>
    <w:rsid w:val="00937E3F"/>
    <w:rsid w:val="0094027A"/>
    <w:rsid w:val="00942DDF"/>
    <w:rsid w:val="009441A6"/>
    <w:rsid w:val="00945A29"/>
    <w:rsid w:val="00947302"/>
    <w:rsid w:val="00950E0D"/>
    <w:rsid w:val="00951301"/>
    <w:rsid w:val="0095252A"/>
    <w:rsid w:val="00953054"/>
    <w:rsid w:val="00953F0D"/>
    <w:rsid w:val="0095435B"/>
    <w:rsid w:val="009546EF"/>
    <w:rsid w:val="009549E5"/>
    <w:rsid w:val="00955AFF"/>
    <w:rsid w:val="00955E5F"/>
    <w:rsid w:val="009602F5"/>
    <w:rsid w:val="009615E3"/>
    <w:rsid w:val="00962431"/>
    <w:rsid w:val="00963221"/>
    <w:rsid w:val="00965C48"/>
    <w:rsid w:val="009670E9"/>
    <w:rsid w:val="0096719E"/>
    <w:rsid w:val="00970A8B"/>
    <w:rsid w:val="00971540"/>
    <w:rsid w:val="00971EE0"/>
    <w:rsid w:val="00972F21"/>
    <w:rsid w:val="009739D8"/>
    <w:rsid w:val="00973AB4"/>
    <w:rsid w:val="00974208"/>
    <w:rsid w:val="00977A0C"/>
    <w:rsid w:val="0098055D"/>
    <w:rsid w:val="0098134F"/>
    <w:rsid w:val="009924B9"/>
    <w:rsid w:val="00992575"/>
    <w:rsid w:val="009974B7"/>
    <w:rsid w:val="009A139D"/>
    <w:rsid w:val="009A3DF7"/>
    <w:rsid w:val="009B003D"/>
    <w:rsid w:val="009B130E"/>
    <w:rsid w:val="009B2C11"/>
    <w:rsid w:val="009B31B2"/>
    <w:rsid w:val="009B3E4E"/>
    <w:rsid w:val="009C0E12"/>
    <w:rsid w:val="009C1546"/>
    <w:rsid w:val="009C1711"/>
    <w:rsid w:val="009C298D"/>
    <w:rsid w:val="009C3C5C"/>
    <w:rsid w:val="009C50C1"/>
    <w:rsid w:val="009C761D"/>
    <w:rsid w:val="009C7AC1"/>
    <w:rsid w:val="009D02F7"/>
    <w:rsid w:val="009D1434"/>
    <w:rsid w:val="009D22FC"/>
    <w:rsid w:val="009D60FE"/>
    <w:rsid w:val="009D6F16"/>
    <w:rsid w:val="009E008B"/>
    <w:rsid w:val="009E3826"/>
    <w:rsid w:val="009E5289"/>
    <w:rsid w:val="009E62AD"/>
    <w:rsid w:val="009F02A8"/>
    <w:rsid w:val="009F11D8"/>
    <w:rsid w:val="009F2661"/>
    <w:rsid w:val="009F3D53"/>
    <w:rsid w:val="009F6E2B"/>
    <w:rsid w:val="009F780F"/>
    <w:rsid w:val="009F784A"/>
    <w:rsid w:val="009F79E6"/>
    <w:rsid w:val="00A02B3A"/>
    <w:rsid w:val="00A02E57"/>
    <w:rsid w:val="00A042C0"/>
    <w:rsid w:val="00A05806"/>
    <w:rsid w:val="00A11534"/>
    <w:rsid w:val="00A11D07"/>
    <w:rsid w:val="00A12A7D"/>
    <w:rsid w:val="00A15421"/>
    <w:rsid w:val="00A15FD9"/>
    <w:rsid w:val="00A20CD6"/>
    <w:rsid w:val="00A21E0E"/>
    <w:rsid w:val="00A2305B"/>
    <w:rsid w:val="00A23779"/>
    <w:rsid w:val="00A26ECB"/>
    <w:rsid w:val="00A30922"/>
    <w:rsid w:val="00A31718"/>
    <w:rsid w:val="00A32413"/>
    <w:rsid w:val="00A3261F"/>
    <w:rsid w:val="00A33B63"/>
    <w:rsid w:val="00A34D61"/>
    <w:rsid w:val="00A355B0"/>
    <w:rsid w:val="00A3585D"/>
    <w:rsid w:val="00A36892"/>
    <w:rsid w:val="00A37B91"/>
    <w:rsid w:val="00A4307D"/>
    <w:rsid w:val="00A45957"/>
    <w:rsid w:val="00A45985"/>
    <w:rsid w:val="00A4738B"/>
    <w:rsid w:val="00A47B4B"/>
    <w:rsid w:val="00A518A9"/>
    <w:rsid w:val="00A519A2"/>
    <w:rsid w:val="00A527C7"/>
    <w:rsid w:val="00A54E1D"/>
    <w:rsid w:val="00A55C82"/>
    <w:rsid w:val="00A573B7"/>
    <w:rsid w:val="00A57727"/>
    <w:rsid w:val="00A61AD4"/>
    <w:rsid w:val="00A62167"/>
    <w:rsid w:val="00A62A3C"/>
    <w:rsid w:val="00A65803"/>
    <w:rsid w:val="00A66876"/>
    <w:rsid w:val="00A7125C"/>
    <w:rsid w:val="00A71298"/>
    <w:rsid w:val="00A7325E"/>
    <w:rsid w:val="00A75662"/>
    <w:rsid w:val="00A756B7"/>
    <w:rsid w:val="00A76320"/>
    <w:rsid w:val="00A833CE"/>
    <w:rsid w:val="00A84883"/>
    <w:rsid w:val="00A864CD"/>
    <w:rsid w:val="00A86A6A"/>
    <w:rsid w:val="00A87AD1"/>
    <w:rsid w:val="00A90CBF"/>
    <w:rsid w:val="00A9273E"/>
    <w:rsid w:val="00A937F6"/>
    <w:rsid w:val="00A96795"/>
    <w:rsid w:val="00AA039D"/>
    <w:rsid w:val="00AA03CF"/>
    <w:rsid w:val="00AA0CF2"/>
    <w:rsid w:val="00AA2534"/>
    <w:rsid w:val="00AA3AA8"/>
    <w:rsid w:val="00AA3DF7"/>
    <w:rsid w:val="00AA66B3"/>
    <w:rsid w:val="00AA7544"/>
    <w:rsid w:val="00AB0BBC"/>
    <w:rsid w:val="00AB19AA"/>
    <w:rsid w:val="00AC2B14"/>
    <w:rsid w:val="00AD1BBE"/>
    <w:rsid w:val="00AD2B54"/>
    <w:rsid w:val="00AD47DB"/>
    <w:rsid w:val="00AD7119"/>
    <w:rsid w:val="00AE219F"/>
    <w:rsid w:val="00AE54B5"/>
    <w:rsid w:val="00AE68A5"/>
    <w:rsid w:val="00AE6A63"/>
    <w:rsid w:val="00AE7E4E"/>
    <w:rsid w:val="00AF1F4A"/>
    <w:rsid w:val="00AF60AB"/>
    <w:rsid w:val="00AF716A"/>
    <w:rsid w:val="00B01E6B"/>
    <w:rsid w:val="00B01FFA"/>
    <w:rsid w:val="00B026B6"/>
    <w:rsid w:val="00B02BF2"/>
    <w:rsid w:val="00B037E0"/>
    <w:rsid w:val="00B044CF"/>
    <w:rsid w:val="00B04801"/>
    <w:rsid w:val="00B0583D"/>
    <w:rsid w:val="00B1229B"/>
    <w:rsid w:val="00B12328"/>
    <w:rsid w:val="00B13402"/>
    <w:rsid w:val="00B135CB"/>
    <w:rsid w:val="00B14AEC"/>
    <w:rsid w:val="00B1689C"/>
    <w:rsid w:val="00B1705A"/>
    <w:rsid w:val="00B20101"/>
    <w:rsid w:val="00B22267"/>
    <w:rsid w:val="00B25721"/>
    <w:rsid w:val="00B25C55"/>
    <w:rsid w:val="00B277D1"/>
    <w:rsid w:val="00B32E15"/>
    <w:rsid w:val="00B33627"/>
    <w:rsid w:val="00B34D56"/>
    <w:rsid w:val="00B370CD"/>
    <w:rsid w:val="00B40341"/>
    <w:rsid w:val="00B40894"/>
    <w:rsid w:val="00B40E4C"/>
    <w:rsid w:val="00B41BE3"/>
    <w:rsid w:val="00B42201"/>
    <w:rsid w:val="00B42B19"/>
    <w:rsid w:val="00B466EF"/>
    <w:rsid w:val="00B501B6"/>
    <w:rsid w:val="00B52722"/>
    <w:rsid w:val="00B52986"/>
    <w:rsid w:val="00B53529"/>
    <w:rsid w:val="00B55A6D"/>
    <w:rsid w:val="00B57B3D"/>
    <w:rsid w:val="00B61103"/>
    <w:rsid w:val="00B61864"/>
    <w:rsid w:val="00B61A6B"/>
    <w:rsid w:val="00B636B7"/>
    <w:rsid w:val="00B64565"/>
    <w:rsid w:val="00B6499B"/>
    <w:rsid w:val="00B652E0"/>
    <w:rsid w:val="00B670F4"/>
    <w:rsid w:val="00B67432"/>
    <w:rsid w:val="00B70D95"/>
    <w:rsid w:val="00B7192E"/>
    <w:rsid w:val="00B7266D"/>
    <w:rsid w:val="00B73B63"/>
    <w:rsid w:val="00B73C50"/>
    <w:rsid w:val="00B7628D"/>
    <w:rsid w:val="00B76B2F"/>
    <w:rsid w:val="00B829B1"/>
    <w:rsid w:val="00B82EBC"/>
    <w:rsid w:val="00B83261"/>
    <w:rsid w:val="00B83C47"/>
    <w:rsid w:val="00B857CE"/>
    <w:rsid w:val="00B87FDD"/>
    <w:rsid w:val="00B902A3"/>
    <w:rsid w:val="00B90F20"/>
    <w:rsid w:val="00B923A9"/>
    <w:rsid w:val="00B94E82"/>
    <w:rsid w:val="00B9514C"/>
    <w:rsid w:val="00B95267"/>
    <w:rsid w:val="00B96AA1"/>
    <w:rsid w:val="00BA018D"/>
    <w:rsid w:val="00BA238D"/>
    <w:rsid w:val="00BA3A8A"/>
    <w:rsid w:val="00BA5962"/>
    <w:rsid w:val="00BA7680"/>
    <w:rsid w:val="00BB0709"/>
    <w:rsid w:val="00BB3E08"/>
    <w:rsid w:val="00BB4742"/>
    <w:rsid w:val="00BB727E"/>
    <w:rsid w:val="00BC1E12"/>
    <w:rsid w:val="00BC214D"/>
    <w:rsid w:val="00BC2393"/>
    <w:rsid w:val="00BC2E5A"/>
    <w:rsid w:val="00BC3EE1"/>
    <w:rsid w:val="00BC425F"/>
    <w:rsid w:val="00BC6D5A"/>
    <w:rsid w:val="00BC7EE9"/>
    <w:rsid w:val="00BD0166"/>
    <w:rsid w:val="00BD1AE9"/>
    <w:rsid w:val="00BD2D59"/>
    <w:rsid w:val="00BD66D8"/>
    <w:rsid w:val="00BD6E3D"/>
    <w:rsid w:val="00BD7E05"/>
    <w:rsid w:val="00BE0D3C"/>
    <w:rsid w:val="00BE59D6"/>
    <w:rsid w:val="00BE5D2D"/>
    <w:rsid w:val="00BE6FFD"/>
    <w:rsid w:val="00BF12EF"/>
    <w:rsid w:val="00BF3CEE"/>
    <w:rsid w:val="00BF6215"/>
    <w:rsid w:val="00BF63F2"/>
    <w:rsid w:val="00BF67FB"/>
    <w:rsid w:val="00C003D9"/>
    <w:rsid w:val="00C01226"/>
    <w:rsid w:val="00C03008"/>
    <w:rsid w:val="00C055EE"/>
    <w:rsid w:val="00C056BE"/>
    <w:rsid w:val="00C059BC"/>
    <w:rsid w:val="00C1089F"/>
    <w:rsid w:val="00C11ACA"/>
    <w:rsid w:val="00C1290E"/>
    <w:rsid w:val="00C12CDD"/>
    <w:rsid w:val="00C17618"/>
    <w:rsid w:val="00C207AE"/>
    <w:rsid w:val="00C21B2F"/>
    <w:rsid w:val="00C221EB"/>
    <w:rsid w:val="00C27181"/>
    <w:rsid w:val="00C30B03"/>
    <w:rsid w:val="00C314DC"/>
    <w:rsid w:val="00C318A7"/>
    <w:rsid w:val="00C32544"/>
    <w:rsid w:val="00C330F7"/>
    <w:rsid w:val="00C33A89"/>
    <w:rsid w:val="00C410A3"/>
    <w:rsid w:val="00C42D34"/>
    <w:rsid w:val="00C44F01"/>
    <w:rsid w:val="00C4605A"/>
    <w:rsid w:val="00C5143E"/>
    <w:rsid w:val="00C5216C"/>
    <w:rsid w:val="00C53063"/>
    <w:rsid w:val="00C53AA3"/>
    <w:rsid w:val="00C5526C"/>
    <w:rsid w:val="00C57756"/>
    <w:rsid w:val="00C618FA"/>
    <w:rsid w:val="00C6288D"/>
    <w:rsid w:val="00C630FC"/>
    <w:rsid w:val="00C6529B"/>
    <w:rsid w:val="00C65521"/>
    <w:rsid w:val="00C6605D"/>
    <w:rsid w:val="00C674A8"/>
    <w:rsid w:val="00C749E0"/>
    <w:rsid w:val="00C75AFF"/>
    <w:rsid w:val="00C777DF"/>
    <w:rsid w:val="00C812C6"/>
    <w:rsid w:val="00C82A01"/>
    <w:rsid w:val="00C86000"/>
    <w:rsid w:val="00C8647E"/>
    <w:rsid w:val="00C86612"/>
    <w:rsid w:val="00C90269"/>
    <w:rsid w:val="00C90F52"/>
    <w:rsid w:val="00C92293"/>
    <w:rsid w:val="00C938F2"/>
    <w:rsid w:val="00C95DA4"/>
    <w:rsid w:val="00C97687"/>
    <w:rsid w:val="00CA19D4"/>
    <w:rsid w:val="00CA19FC"/>
    <w:rsid w:val="00CA2588"/>
    <w:rsid w:val="00CA3D7B"/>
    <w:rsid w:val="00CA4B04"/>
    <w:rsid w:val="00CA6A07"/>
    <w:rsid w:val="00CA6BB0"/>
    <w:rsid w:val="00CB0E7D"/>
    <w:rsid w:val="00CB28AF"/>
    <w:rsid w:val="00CB4B4D"/>
    <w:rsid w:val="00CB5D51"/>
    <w:rsid w:val="00CC0D78"/>
    <w:rsid w:val="00CC1362"/>
    <w:rsid w:val="00CC1631"/>
    <w:rsid w:val="00CC2F58"/>
    <w:rsid w:val="00CC4812"/>
    <w:rsid w:val="00CC4D7D"/>
    <w:rsid w:val="00CC6735"/>
    <w:rsid w:val="00CC7B2E"/>
    <w:rsid w:val="00CC7FA5"/>
    <w:rsid w:val="00CD0A12"/>
    <w:rsid w:val="00CD121A"/>
    <w:rsid w:val="00CD2C4D"/>
    <w:rsid w:val="00CD39B6"/>
    <w:rsid w:val="00CD4408"/>
    <w:rsid w:val="00CD49CE"/>
    <w:rsid w:val="00CD5F6E"/>
    <w:rsid w:val="00CD6D8F"/>
    <w:rsid w:val="00CE11B8"/>
    <w:rsid w:val="00CE3756"/>
    <w:rsid w:val="00CE58B6"/>
    <w:rsid w:val="00CF0CED"/>
    <w:rsid w:val="00CF4BC6"/>
    <w:rsid w:val="00CF4D63"/>
    <w:rsid w:val="00CF69E7"/>
    <w:rsid w:val="00CF70E9"/>
    <w:rsid w:val="00D003DF"/>
    <w:rsid w:val="00D00F22"/>
    <w:rsid w:val="00D021A3"/>
    <w:rsid w:val="00D045A5"/>
    <w:rsid w:val="00D0686B"/>
    <w:rsid w:val="00D0744D"/>
    <w:rsid w:val="00D10EDA"/>
    <w:rsid w:val="00D1223D"/>
    <w:rsid w:val="00D13A36"/>
    <w:rsid w:val="00D14A67"/>
    <w:rsid w:val="00D16A28"/>
    <w:rsid w:val="00D17B54"/>
    <w:rsid w:val="00D17CD4"/>
    <w:rsid w:val="00D20A9D"/>
    <w:rsid w:val="00D20DD0"/>
    <w:rsid w:val="00D23D3E"/>
    <w:rsid w:val="00D26659"/>
    <w:rsid w:val="00D27795"/>
    <w:rsid w:val="00D27A13"/>
    <w:rsid w:val="00D32AE2"/>
    <w:rsid w:val="00D347D7"/>
    <w:rsid w:val="00D357A6"/>
    <w:rsid w:val="00D358A9"/>
    <w:rsid w:val="00D370C9"/>
    <w:rsid w:val="00D37A0F"/>
    <w:rsid w:val="00D37EAE"/>
    <w:rsid w:val="00D40118"/>
    <w:rsid w:val="00D41EB3"/>
    <w:rsid w:val="00D42714"/>
    <w:rsid w:val="00D439CB"/>
    <w:rsid w:val="00D44183"/>
    <w:rsid w:val="00D45180"/>
    <w:rsid w:val="00D463B3"/>
    <w:rsid w:val="00D504D2"/>
    <w:rsid w:val="00D571BD"/>
    <w:rsid w:val="00D63AE4"/>
    <w:rsid w:val="00D63ECC"/>
    <w:rsid w:val="00D7184A"/>
    <w:rsid w:val="00D71ACC"/>
    <w:rsid w:val="00D71D5C"/>
    <w:rsid w:val="00D72C11"/>
    <w:rsid w:val="00D730C9"/>
    <w:rsid w:val="00D76214"/>
    <w:rsid w:val="00D77520"/>
    <w:rsid w:val="00D8164F"/>
    <w:rsid w:val="00D8295E"/>
    <w:rsid w:val="00D83506"/>
    <w:rsid w:val="00D86149"/>
    <w:rsid w:val="00D90BED"/>
    <w:rsid w:val="00D9124C"/>
    <w:rsid w:val="00D92A4B"/>
    <w:rsid w:val="00D93389"/>
    <w:rsid w:val="00D93E92"/>
    <w:rsid w:val="00D959BA"/>
    <w:rsid w:val="00D95D41"/>
    <w:rsid w:val="00D9623E"/>
    <w:rsid w:val="00D96A2F"/>
    <w:rsid w:val="00D96FAD"/>
    <w:rsid w:val="00DA0216"/>
    <w:rsid w:val="00DA0E94"/>
    <w:rsid w:val="00DA11D4"/>
    <w:rsid w:val="00DA130B"/>
    <w:rsid w:val="00DA41F3"/>
    <w:rsid w:val="00DA41FC"/>
    <w:rsid w:val="00DA4A58"/>
    <w:rsid w:val="00DB0118"/>
    <w:rsid w:val="00DB3F7C"/>
    <w:rsid w:val="00DB5896"/>
    <w:rsid w:val="00DB6856"/>
    <w:rsid w:val="00DB6FAA"/>
    <w:rsid w:val="00DB7472"/>
    <w:rsid w:val="00DC0396"/>
    <w:rsid w:val="00DC414E"/>
    <w:rsid w:val="00DC77AE"/>
    <w:rsid w:val="00DD141A"/>
    <w:rsid w:val="00DD28D2"/>
    <w:rsid w:val="00DD4918"/>
    <w:rsid w:val="00DD4F5B"/>
    <w:rsid w:val="00DD6499"/>
    <w:rsid w:val="00DD6CA1"/>
    <w:rsid w:val="00DD6E48"/>
    <w:rsid w:val="00DD7A3E"/>
    <w:rsid w:val="00DD7CD0"/>
    <w:rsid w:val="00DE19DA"/>
    <w:rsid w:val="00DE2B60"/>
    <w:rsid w:val="00DE3265"/>
    <w:rsid w:val="00DE3E66"/>
    <w:rsid w:val="00DE5E96"/>
    <w:rsid w:val="00DE79D3"/>
    <w:rsid w:val="00DE7BF2"/>
    <w:rsid w:val="00DF404F"/>
    <w:rsid w:val="00DF5D2B"/>
    <w:rsid w:val="00E025E2"/>
    <w:rsid w:val="00E0464E"/>
    <w:rsid w:val="00E05A8B"/>
    <w:rsid w:val="00E06134"/>
    <w:rsid w:val="00E06EDB"/>
    <w:rsid w:val="00E07C98"/>
    <w:rsid w:val="00E119F9"/>
    <w:rsid w:val="00E12BC3"/>
    <w:rsid w:val="00E16E50"/>
    <w:rsid w:val="00E20C67"/>
    <w:rsid w:val="00E21DC9"/>
    <w:rsid w:val="00E234AD"/>
    <w:rsid w:val="00E26382"/>
    <w:rsid w:val="00E34758"/>
    <w:rsid w:val="00E3586B"/>
    <w:rsid w:val="00E368F4"/>
    <w:rsid w:val="00E42710"/>
    <w:rsid w:val="00E43869"/>
    <w:rsid w:val="00E45D53"/>
    <w:rsid w:val="00E51E7A"/>
    <w:rsid w:val="00E525D1"/>
    <w:rsid w:val="00E529A3"/>
    <w:rsid w:val="00E56E10"/>
    <w:rsid w:val="00E61D17"/>
    <w:rsid w:val="00E63631"/>
    <w:rsid w:val="00E63AD4"/>
    <w:rsid w:val="00E64B1E"/>
    <w:rsid w:val="00E67752"/>
    <w:rsid w:val="00E703E9"/>
    <w:rsid w:val="00E747E8"/>
    <w:rsid w:val="00E7643E"/>
    <w:rsid w:val="00E80D91"/>
    <w:rsid w:val="00E81C1A"/>
    <w:rsid w:val="00E823B4"/>
    <w:rsid w:val="00E854A6"/>
    <w:rsid w:val="00E8579F"/>
    <w:rsid w:val="00E917DC"/>
    <w:rsid w:val="00E919B9"/>
    <w:rsid w:val="00E91B95"/>
    <w:rsid w:val="00E92242"/>
    <w:rsid w:val="00E922AA"/>
    <w:rsid w:val="00E93575"/>
    <w:rsid w:val="00E9394B"/>
    <w:rsid w:val="00E94500"/>
    <w:rsid w:val="00EA07A1"/>
    <w:rsid w:val="00EA0C85"/>
    <w:rsid w:val="00EA1BE8"/>
    <w:rsid w:val="00EA32F1"/>
    <w:rsid w:val="00EA6277"/>
    <w:rsid w:val="00EA6F06"/>
    <w:rsid w:val="00EA7C3B"/>
    <w:rsid w:val="00EB1C53"/>
    <w:rsid w:val="00EB4B13"/>
    <w:rsid w:val="00EB5D70"/>
    <w:rsid w:val="00EB68A8"/>
    <w:rsid w:val="00EC3523"/>
    <w:rsid w:val="00EC7C2F"/>
    <w:rsid w:val="00ED051F"/>
    <w:rsid w:val="00ED2194"/>
    <w:rsid w:val="00ED38C2"/>
    <w:rsid w:val="00ED43C3"/>
    <w:rsid w:val="00ED4C81"/>
    <w:rsid w:val="00EE1FF2"/>
    <w:rsid w:val="00EE29D6"/>
    <w:rsid w:val="00EE3F32"/>
    <w:rsid w:val="00EE4103"/>
    <w:rsid w:val="00EE69A9"/>
    <w:rsid w:val="00EE7136"/>
    <w:rsid w:val="00EF2AB4"/>
    <w:rsid w:val="00EF33E3"/>
    <w:rsid w:val="00EF3996"/>
    <w:rsid w:val="00EF4861"/>
    <w:rsid w:val="00EF4C1C"/>
    <w:rsid w:val="00EF4C5D"/>
    <w:rsid w:val="00EF5F69"/>
    <w:rsid w:val="00EF7108"/>
    <w:rsid w:val="00F00415"/>
    <w:rsid w:val="00F00EA2"/>
    <w:rsid w:val="00F00ED9"/>
    <w:rsid w:val="00F012CB"/>
    <w:rsid w:val="00F036A8"/>
    <w:rsid w:val="00F039A2"/>
    <w:rsid w:val="00F03C92"/>
    <w:rsid w:val="00F03D1E"/>
    <w:rsid w:val="00F047AA"/>
    <w:rsid w:val="00F05759"/>
    <w:rsid w:val="00F0697C"/>
    <w:rsid w:val="00F06C5F"/>
    <w:rsid w:val="00F07994"/>
    <w:rsid w:val="00F104AB"/>
    <w:rsid w:val="00F10567"/>
    <w:rsid w:val="00F10636"/>
    <w:rsid w:val="00F10B55"/>
    <w:rsid w:val="00F130BA"/>
    <w:rsid w:val="00F13D60"/>
    <w:rsid w:val="00F1435B"/>
    <w:rsid w:val="00F14939"/>
    <w:rsid w:val="00F15B8C"/>
    <w:rsid w:val="00F16230"/>
    <w:rsid w:val="00F209F5"/>
    <w:rsid w:val="00F238AE"/>
    <w:rsid w:val="00F243FF"/>
    <w:rsid w:val="00F24AA8"/>
    <w:rsid w:val="00F24BF0"/>
    <w:rsid w:val="00F30C5B"/>
    <w:rsid w:val="00F324A9"/>
    <w:rsid w:val="00F32761"/>
    <w:rsid w:val="00F32F35"/>
    <w:rsid w:val="00F34591"/>
    <w:rsid w:val="00F3540E"/>
    <w:rsid w:val="00F36C53"/>
    <w:rsid w:val="00F41665"/>
    <w:rsid w:val="00F42BC1"/>
    <w:rsid w:val="00F50F84"/>
    <w:rsid w:val="00F52589"/>
    <w:rsid w:val="00F55483"/>
    <w:rsid w:val="00F60A59"/>
    <w:rsid w:val="00F61F80"/>
    <w:rsid w:val="00F63719"/>
    <w:rsid w:val="00F63A58"/>
    <w:rsid w:val="00F67158"/>
    <w:rsid w:val="00F67B53"/>
    <w:rsid w:val="00F70B6A"/>
    <w:rsid w:val="00F71559"/>
    <w:rsid w:val="00F71922"/>
    <w:rsid w:val="00F724E5"/>
    <w:rsid w:val="00F72564"/>
    <w:rsid w:val="00F76A51"/>
    <w:rsid w:val="00F8018C"/>
    <w:rsid w:val="00F81111"/>
    <w:rsid w:val="00F82C05"/>
    <w:rsid w:val="00F85ADA"/>
    <w:rsid w:val="00F864C1"/>
    <w:rsid w:val="00F867FA"/>
    <w:rsid w:val="00F910F1"/>
    <w:rsid w:val="00F9286B"/>
    <w:rsid w:val="00F94F04"/>
    <w:rsid w:val="00F96654"/>
    <w:rsid w:val="00FA0CF3"/>
    <w:rsid w:val="00FA1A47"/>
    <w:rsid w:val="00FA2A23"/>
    <w:rsid w:val="00FA49F6"/>
    <w:rsid w:val="00FA5341"/>
    <w:rsid w:val="00FA714F"/>
    <w:rsid w:val="00FA716B"/>
    <w:rsid w:val="00FB2A30"/>
    <w:rsid w:val="00FB51A8"/>
    <w:rsid w:val="00FB574C"/>
    <w:rsid w:val="00FB583D"/>
    <w:rsid w:val="00FB64A7"/>
    <w:rsid w:val="00FB7412"/>
    <w:rsid w:val="00FC02C3"/>
    <w:rsid w:val="00FC1388"/>
    <w:rsid w:val="00FC18AD"/>
    <w:rsid w:val="00FC3B12"/>
    <w:rsid w:val="00FC5A15"/>
    <w:rsid w:val="00FC64DA"/>
    <w:rsid w:val="00FC7841"/>
    <w:rsid w:val="00FC7C19"/>
    <w:rsid w:val="00FD3973"/>
    <w:rsid w:val="00FD4FAB"/>
    <w:rsid w:val="00FD6E42"/>
    <w:rsid w:val="00FE5C34"/>
    <w:rsid w:val="00FE7456"/>
    <w:rsid w:val="00FE7EB9"/>
    <w:rsid w:val="00FF0163"/>
    <w:rsid w:val="00FF18DB"/>
    <w:rsid w:val="00FF5FF8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0FE"/>
  </w:style>
  <w:style w:type="paragraph" w:styleId="Footer">
    <w:name w:val="footer"/>
    <w:basedOn w:val="Normal"/>
    <w:link w:val="FooterChar"/>
    <w:uiPriority w:val="99"/>
    <w:semiHidden/>
    <w:unhideWhenUsed/>
    <w:rsid w:val="009D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0FE"/>
  </w:style>
  <w:style w:type="paragraph" w:styleId="ListParagraph">
    <w:name w:val="List Paragraph"/>
    <w:basedOn w:val="Normal"/>
    <w:uiPriority w:val="34"/>
    <w:qFormat/>
    <w:rsid w:val="009D60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AC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1435B"/>
    <w:rPr>
      <w:rFonts w:ascii="Arial-BoldItalicMT" w:hAnsi="Arial-BoldItalicMT" w:hint="default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ngantt</dc:creator>
  <cp:lastModifiedBy>ngantt</cp:lastModifiedBy>
  <cp:revision>29</cp:revision>
  <cp:lastPrinted>2019-09-03T08:12:00Z</cp:lastPrinted>
  <dcterms:created xsi:type="dcterms:W3CDTF">2021-07-09T06:17:00Z</dcterms:created>
  <dcterms:modified xsi:type="dcterms:W3CDTF">2021-09-09T02:32:00Z</dcterms:modified>
</cp:coreProperties>
</file>